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6EDF" w:rsidRDefault="00626908" w:rsidP="00536EDF">
      <w:pPr>
        <w:widowControl/>
        <w:shd w:val="clear" w:color="auto" w:fill="FFFFFF"/>
        <w:spacing w:line="525" w:lineRule="atLeast"/>
        <w:jc w:val="left"/>
        <w:rPr>
          <w:rFonts w:ascii="仿宋_GB2312" w:eastAsia="仿宋_GB2312" w:hAnsi="微软雅黑" w:cs="宋体"/>
          <w:color w:val="FFFFFF"/>
          <w:kern w:val="0"/>
          <w:szCs w:val="21"/>
        </w:rPr>
      </w:pPr>
      <w:r>
        <w:rPr>
          <w:rFonts w:ascii="黑体" w:eastAsia="黑体" w:hAnsi="黑体" w:cs="宋体" w:hint="eastAsia"/>
          <w:color w:val="333333"/>
          <w:kern w:val="0"/>
          <w:sz w:val="32"/>
          <w:szCs w:val="32"/>
        </w:rPr>
        <w:t>附件2</w:t>
      </w:r>
    </w:p>
    <w:p w:rsidR="000913FC" w:rsidRPr="00152A2B" w:rsidRDefault="000913FC" w:rsidP="00152A2B">
      <w:pPr>
        <w:widowControl/>
        <w:shd w:val="clear" w:color="auto" w:fill="FFFFFF"/>
        <w:spacing w:line="525" w:lineRule="atLeast"/>
        <w:jc w:val="right"/>
        <w:rPr>
          <w:rFonts w:ascii="黑体" w:eastAsia="黑体" w:hAnsi="黑体" w:cs="宋体"/>
          <w:color w:val="333333"/>
          <w:kern w:val="0"/>
          <w:sz w:val="32"/>
          <w:szCs w:val="32"/>
        </w:rPr>
      </w:pPr>
      <w:r w:rsidRPr="000913FC">
        <w:rPr>
          <w:rFonts w:ascii="仿宋_GB2312" w:eastAsia="仿宋_GB2312" w:hAnsi="微软雅黑" w:cs="宋体" w:hint="eastAsia"/>
          <w:color w:val="FFFFFF"/>
          <w:kern w:val="0"/>
          <w:szCs w:val="21"/>
        </w:rPr>
        <w:t> </w:t>
      </w:r>
      <w:r w:rsidRPr="000913FC">
        <w:rPr>
          <w:rFonts w:ascii="宋体" w:eastAsia="宋体" w:hAnsi="宋体" w:cs="宋体" w:hint="eastAsia"/>
          <w:color w:val="FFFFFF"/>
          <w:kern w:val="0"/>
          <w:sz w:val="32"/>
          <w:szCs w:val="32"/>
        </w:rPr>
        <w:t>  </w:t>
      </w:r>
      <w:r w:rsidR="00FB57BE">
        <w:rPr>
          <w:rFonts w:ascii="黑体" w:eastAsia="黑体" w:hAnsi="黑体" w:cs="宋体" w:hint="eastAsia"/>
          <w:color w:val="333333"/>
          <w:kern w:val="0"/>
          <w:sz w:val="32"/>
          <w:szCs w:val="32"/>
        </w:rPr>
        <w:t>东</w:t>
      </w:r>
      <w:proofErr w:type="gramStart"/>
      <w:r w:rsidR="00FB57BE">
        <w:rPr>
          <w:rFonts w:ascii="黑体" w:eastAsia="黑体" w:hAnsi="黑体" w:cs="宋体" w:hint="eastAsia"/>
          <w:color w:val="333333"/>
          <w:kern w:val="0"/>
          <w:sz w:val="32"/>
          <w:szCs w:val="32"/>
        </w:rPr>
        <w:t>人</w:t>
      </w:r>
      <w:r w:rsidRPr="000913FC">
        <w:rPr>
          <w:rFonts w:ascii="黑体" w:eastAsia="黑体" w:hAnsi="黑体" w:cs="宋体" w:hint="eastAsia"/>
          <w:color w:val="333333"/>
          <w:kern w:val="0"/>
          <w:sz w:val="32"/>
          <w:szCs w:val="32"/>
        </w:rPr>
        <w:t>考函〔2018〕</w:t>
      </w:r>
      <w:proofErr w:type="gramEnd"/>
      <w:r w:rsidR="00BC7E80">
        <w:rPr>
          <w:rFonts w:ascii="黑体" w:eastAsia="黑体" w:hAnsi="黑体" w:cs="宋体" w:hint="eastAsia"/>
          <w:color w:val="333333"/>
          <w:kern w:val="0"/>
          <w:sz w:val="32"/>
          <w:szCs w:val="32"/>
        </w:rPr>
        <w:t>2</w:t>
      </w:r>
      <w:r w:rsidR="008D16E1">
        <w:rPr>
          <w:rFonts w:ascii="黑体" w:eastAsia="黑体" w:hAnsi="黑体" w:cs="宋体" w:hint="eastAsia"/>
          <w:color w:val="333333"/>
          <w:kern w:val="0"/>
          <w:sz w:val="32"/>
          <w:szCs w:val="32"/>
        </w:rPr>
        <w:t>2</w:t>
      </w:r>
      <w:r w:rsidRPr="000913FC">
        <w:rPr>
          <w:rFonts w:ascii="黑体" w:eastAsia="黑体" w:hAnsi="黑体" w:cs="宋体" w:hint="eastAsia"/>
          <w:color w:val="333333"/>
          <w:kern w:val="0"/>
          <w:sz w:val="32"/>
          <w:szCs w:val="32"/>
        </w:rPr>
        <w:t>号</w:t>
      </w:r>
      <w:r w:rsidRPr="000913FC">
        <w:rPr>
          <w:rFonts w:ascii="宋体" w:eastAsia="宋体" w:hAnsi="宋体" w:cs="宋体" w:hint="eastAsia"/>
          <w:color w:val="333333"/>
          <w:kern w:val="0"/>
          <w:sz w:val="32"/>
          <w:szCs w:val="32"/>
        </w:rPr>
        <w:t> </w:t>
      </w:r>
    </w:p>
    <w:p w:rsidR="008D16E1" w:rsidRDefault="008D16E1" w:rsidP="0004279D">
      <w:pPr>
        <w:widowControl/>
        <w:shd w:val="clear" w:color="auto" w:fill="FFFFFF"/>
        <w:spacing w:line="520" w:lineRule="exact"/>
        <w:jc w:val="center"/>
        <w:rPr>
          <w:rFonts w:ascii="华文中宋" w:eastAsia="华文中宋" w:hAnsi="华文中宋" w:cs="宋体" w:hint="eastAsia"/>
          <w:b/>
          <w:bCs/>
          <w:color w:val="333333"/>
          <w:kern w:val="0"/>
          <w:sz w:val="28"/>
          <w:szCs w:val="28"/>
        </w:rPr>
      </w:pPr>
      <w:r w:rsidRPr="008D16E1">
        <w:rPr>
          <w:rFonts w:ascii="华文中宋" w:eastAsia="华文中宋" w:hAnsi="华文中宋" w:cs="宋体" w:hint="eastAsia"/>
          <w:b/>
          <w:bCs/>
          <w:color w:val="333333"/>
          <w:kern w:val="0"/>
          <w:sz w:val="28"/>
          <w:szCs w:val="28"/>
        </w:rPr>
        <w:t>关于2018年度一级造价工程师职业资格考试考务工作</w:t>
      </w:r>
    </w:p>
    <w:p w:rsidR="00DF6B70" w:rsidRPr="00DF6B70" w:rsidRDefault="008D16E1" w:rsidP="0004279D">
      <w:pPr>
        <w:widowControl/>
        <w:shd w:val="clear" w:color="auto" w:fill="FFFFFF"/>
        <w:spacing w:line="520" w:lineRule="exact"/>
        <w:jc w:val="center"/>
        <w:rPr>
          <w:rFonts w:ascii="华文中宋" w:eastAsia="华文中宋" w:hAnsi="华文中宋" w:cs="宋体"/>
          <w:color w:val="333333"/>
          <w:kern w:val="0"/>
          <w:sz w:val="28"/>
          <w:szCs w:val="28"/>
        </w:rPr>
      </w:pPr>
      <w:r w:rsidRPr="008D16E1">
        <w:rPr>
          <w:rFonts w:ascii="华文中宋" w:eastAsia="华文中宋" w:hAnsi="华文中宋" w:cs="宋体" w:hint="eastAsia"/>
          <w:b/>
          <w:bCs/>
          <w:color w:val="333333"/>
          <w:kern w:val="0"/>
          <w:sz w:val="28"/>
          <w:szCs w:val="28"/>
        </w:rPr>
        <w:t>有关问题的通知</w:t>
      </w:r>
    </w:p>
    <w:p w:rsidR="008D16E1" w:rsidRPr="008D16E1" w:rsidRDefault="008D16E1" w:rsidP="000864C5">
      <w:pPr>
        <w:widowControl/>
        <w:shd w:val="clear" w:color="auto" w:fill="FFFFFF"/>
        <w:spacing w:line="400" w:lineRule="exact"/>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各区、县人力资源和社会保障局，市直有关部门，中央、省属驻东营有关单位：</w:t>
      </w:r>
    </w:p>
    <w:p w:rsidR="008D16E1" w:rsidRPr="008D16E1" w:rsidRDefault="008D16E1" w:rsidP="000864C5">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根据《住房城乡建设部交通运输部水利部人力资源社会保障部关于印发〈造价工程师职业资格制度规定〉〈造价工程师职业资格考试实施办法〉的通知》（建人〔2018〕67号）、人力资源社会保障部人事考试中心《关于做好2018年度造价工程师职业资格考试考务工作的通知》（人</w:t>
      </w:r>
      <w:proofErr w:type="gramStart"/>
      <w:r w:rsidRPr="008D16E1">
        <w:rPr>
          <w:rFonts w:ascii="仿宋_GB2312" w:eastAsia="仿宋_GB2312" w:hAnsi="宋体" w:cs="宋体" w:hint="eastAsia"/>
          <w:color w:val="333333"/>
          <w:kern w:val="0"/>
          <w:szCs w:val="21"/>
        </w:rPr>
        <w:t>考中心函</w:t>
      </w:r>
      <w:proofErr w:type="gramEnd"/>
      <w:r w:rsidRPr="008D16E1">
        <w:rPr>
          <w:rFonts w:ascii="仿宋_GB2312" w:eastAsia="仿宋_GB2312" w:hAnsi="宋体" w:cs="宋体" w:hint="eastAsia"/>
          <w:color w:val="333333"/>
          <w:kern w:val="0"/>
          <w:szCs w:val="21"/>
        </w:rPr>
        <w:t>〔2018〕40号）、《关于2018年度一级造价工程师职业资格考试考务工作有关问题的通知》（鲁</w:t>
      </w:r>
      <w:proofErr w:type="gramStart"/>
      <w:r w:rsidRPr="008D16E1">
        <w:rPr>
          <w:rFonts w:ascii="仿宋_GB2312" w:eastAsia="仿宋_GB2312" w:hAnsi="宋体" w:cs="宋体" w:hint="eastAsia"/>
          <w:color w:val="333333"/>
          <w:kern w:val="0"/>
          <w:szCs w:val="21"/>
        </w:rPr>
        <w:t>人考函〔2018〕</w:t>
      </w:r>
      <w:proofErr w:type="gramEnd"/>
      <w:r w:rsidRPr="008D16E1">
        <w:rPr>
          <w:rFonts w:ascii="仿宋_GB2312" w:eastAsia="仿宋_GB2312" w:hAnsi="宋体" w:cs="宋体" w:hint="eastAsia"/>
          <w:color w:val="333333"/>
          <w:kern w:val="0"/>
          <w:szCs w:val="21"/>
        </w:rPr>
        <w:t>34号）有关要求，现将我市2018年度一级造价工程师职业资格考试考务工作有关问题通知如下：</w:t>
      </w:r>
    </w:p>
    <w:p w:rsidR="008D16E1" w:rsidRPr="008D16E1" w:rsidRDefault="008D16E1" w:rsidP="000864C5">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b/>
          <w:bCs/>
          <w:color w:val="333333"/>
          <w:kern w:val="0"/>
          <w:szCs w:val="21"/>
        </w:rPr>
        <w:t>一、考试时间及科目设置</w:t>
      </w:r>
    </w:p>
    <w:p w:rsidR="008D16E1" w:rsidRPr="008D16E1" w:rsidRDefault="008D16E1" w:rsidP="000864C5">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一级造价工程师职业资格考试设《建设工程造价管理》《建设工程计价》《建设工程技术与计量》《建设工程造价案例分析》4个科目。其中，《建设工程造价管理》和《建设工程计价》为基础科目，《建设工程技术与计量》和《建设工程造价案例分析》为专业科目，分为土木建筑工程、交通运输工程、水利工程和安装工程4个专业类别（</w:t>
      </w:r>
      <w:r w:rsidRPr="008D16E1">
        <w:rPr>
          <w:rFonts w:ascii="仿宋_GB2312" w:eastAsia="仿宋_GB2312" w:hAnsi="宋体" w:cs="宋体" w:hint="eastAsia"/>
          <w:b/>
          <w:bCs/>
          <w:color w:val="333333"/>
          <w:kern w:val="0"/>
          <w:szCs w:val="21"/>
        </w:rPr>
        <w:t>交通运输工程和水利工程专业今年暂不开考</w:t>
      </w:r>
      <w:r w:rsidRPr="008D16E1">
        <w:rPr>
          <w:rFonts w:ascii="仿宋_GB2312" w:eastAsia="仿宋_GB2312" w:hAnsi="宋体" w:cs="宋体" w:hint="eastAsia"/>
          <w:color w:val="333333"/>
          <w:kern w:val="0"/>
          <w:szCs w:val="21"/>
        </w:rPr>
        <w:t>），报考人员可根据工作实际选报其一。</w:t>
      </w:r>
    </w:p>
    <w:p w:rsidR="008D16E1" w:rsidRPr="008D16E1" w:rsidRDefault="008D16E1" w:rsidP="000864C5">
      <w:pPr>
        <w:widowControl/>
        <w:shd w:val="clear" w:color="auto" w:fill="FFFFFF"/>
        <w:spacing w:line="400" w:lineRule="exact"/>
        <w:ind w:firstLine="640"/>
        <w:jc w:val="left"/>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2018年度一级造价工程师职业资格考试具体考试时间如下：</w:t>
      </w:r>
    </w:p>
    <w:tbl>
      <w:tblPr>
        <w:tblW w:w="8496" w:type="dxa"/>
        <w:jc w:val="center"/>
        <w:tblCellMar>
          <w:left w:w="0" w:type="dxa"/>
          <w:right w:w="0" w:type="dxa"/>
        </w:tblCellMar>
        <w:tblLook w:val="04A0" w:firstRow="1" w:lastRow="0" w:firstColumn="1" w:lastColumn="0" w:noHBand="0" w:noVBand="1"/>
      </w:tblPr>
      <w:tblGrid>
        <w:gridCol w:w="1473"/>
        <w:gridCol w:w="1920"/>
        <w:gridCol w:w="5103"/>
      </w:tblGrid>
      <w:tr w:rsidR="008D16E1" w:rsidRPr="008D16E1" w:rsidTr="008A06E3">
        <w:trPr>
          <w:trHeight w:val="567"/>
          <w:jc w:val="center"/>
        </w:trPr>
        <w:tc>
          <w:tcPr>
            <w:tcW w:w="147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0864C5">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考试日期</w:t>
            </w:r>
          </w:p>
        </w:tc>
        <w:tc>
          <w:tcPr>
            <w:tcW w:w="192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0864C5">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考试时间</w:t>
            </w:r>
          </w:p>
        </w:tc>
        <w:tc>
          <w:tcPr>
            <w:tcW w:w="51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0864C5">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考试科目</w:t>
            </w:r>
          </w:p>
        </w:tc>
      </w:tr>
      <w:tr w:rsidR="008D16E1" w:rsidRPr="008D16E1" w:rsidTr="008A06E3">
        <w:trPr>
          <w:trHeight w:val="567"/>
          <w:jc w:val="center"/>
        </w:trPr>
        <w:tc>
          <w:tcPr>
            <w:tcW w:w="147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3C4536">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10月27日</w:t>
            </w:r>
          </w:p>
        </w:tc>
        <w:tc>
          <w:tcPr>
            <w:tcW w:w="19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3C4536">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09∶00-11∶30</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3C4536">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建设工程造价管理</w:t>
            </w:r>
          </w:p>
        </w:tc>
      </w:tr>
      <w:tr w:rsidR="008D16E1" w:rsidRPr="008D16E1" w:rsidTr="008A06E3">
        <w:trPr>
          <w:trHeight w:val="567"/>
          <w:jc w:val="center"/>
        </w:trPr>
        <w:tc>
          <w:tcPr>
            <w:tcW w:w="1473" w:type="dxa"/>
            <w:vMerge/>
            <w:tcBorders>
              <w:top w:val="nil"/>
              <w:left w:val="single" w:sz="8" w:space="0" w:color="auto"/>
              <w:bottom w:val="single" w:sz="8" w:space="0" w:color="auto"/>
              <w:right w:val="single" w:sz="8" w:space="0" w:color="auto"/>
            </w:tcBorders>
            <w:vAlign w:val="center"/>
            <w:hideMark/>
          </w:tcPr>
          <w:p w:rsidR="008D16E1" w:rsidRPr="008D16E1" w:rsidRDefault="008D16E1" w:rsidP="003C4536">
            <w:pPr>
              <w:widowControl/>
              <w:jc w:val="center"/>
              <w:rPr>
                <w:rFonts w:ascii="仿宋_GB2312" w:eastAsia="仿宋_GB2312" w:hAnsi="宋体" w:cs="宋体" w:hint="eastAsia"/>
                <w:kern w:val="0"/>
                <w:szCs w:val="21"/>
              </w:rPr>
            </w:pPr>
          </w:p>
        </w:tc>
        <w:tc>
          <w:tcPr>
            <w:tcW w:w="19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3C4536">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14∶00-17∶00</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3C4536">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建设工程计价</w:t>
            </w:r>
          </w:p>
        </w:tc>
      </w:tr>
      <w:tr w:rsidR="008D16E1" w:rsidRPr="008D16E1" w:rsidTr="008A06E3">
        <w:trPr>
          <w:trHeight w:val="567"/>
          <w:jc w:val="center"/>
        </w:trPr>
        <w:tc>
          <w:tcPr>
            <w:tcW w:w="147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3C4536">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10月28日</w:t>
            </w:r>
          </w:p>
        </w:tc>
        <w:tc>
          <w:tcPr>
            <w:tcW w:w="19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3C4536">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09∶00-11∶30</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3C4536">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建设工程技术与计量（土木建筑工程、安装工程）</w:t>
            </w:r>
          </w:p>
        </w:tc>
      </w:tr>
      <w:tr w:rsidR="008D16E1" w:rsidRPr="008D16E1" w:rsidTr="008A06E3">
        <w:trPr>
          <w:trHeight w:val="567"/>
          <w:jc w:val="center"/>
        </w:trPr>
        <w:tc>
          <w:tcPr>
            <w:tcW w:w="1473" w:type="dxa"/>
            <w:vMerge/>
            <w:tcBorders>
              <w:top w:val="nil"/>
              <w:left w:val="single" w:sz="8" w:space="0" w:color="auto"/>
              <w:bottom w:val="single" w:sz="8" w:space="0" w:color="auto"/>
              <w:right w:val="single" w:sz="8" w:space="0" w:color="auto"/>
            </w:tcBorders>
            <w:vAlign w:val="center"/>
            <w:hideMark/>
          </w:tcPr>
          <w:p w:rsidR="008D16E1" w:rsidRPr="008D16E1" w:rsidRDefault="008D16E1" w:rsidP="003C4536">
            <w:pPr>
              <w:widowControl/>
              <w:jc w:val="center"/>
              <w:rPr>
                <w:rFonts w:ascii="仿宋_GB2312" w:eastAsia="仿宋_GB2312" w:hAnsi="宋体" w:cs="宋体" w:hint="eastAsia"/>
                <w:kern w:val="0"/>
                <w:szCs w:val="21"/>
              </w:rPr>
            </w:pPr>
          </w:p>
        </w:tc>
        <w:tc>
          <w:tcPr>
            <w:tcW w:w="19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3C4536">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14∶00-18∶00</w:t>
            </w:r>
          </w:p>
        </w:tc>
        <w:tc>
          <w:tcPr>
            <w:tcW w:w="51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3C4536">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建设工程造价案例分析（土木建筑工程、安装工程）</w:t>
            </w:r>
          </w:p>
        </w:tc>
      </w:tr>
    </w:tbl>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b/>
          <w:bCs/>
          <w:color w:val="333333"/>
          <w:kern w:val="0"/>
          <w:szCs w:val="21"/>
        </w:rPr>
        <w:t>二、考试题型及答题方式</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《建设工程造价案例分析》科目为主观题，在专用答题卡上作答；其余三科为客观题，在答题卡上作答。</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应试人员作答应注意：</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1.答题前要仔细阅读应试人员注意事项（试卷封二）和作答须知（专用答题卡首页），并按要求填涂相关信息；</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2.使用规定的作答工具作答；</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3.在专用答题卡划定的区域内作答。</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lastRenderedPageBreak/>
        <w:t>应试人员只允许携带黑色墨水笔、2B铅笔、橡皮、无声无文本编辑功能的计算器参加考试。答题所用草稿纸由人事考试机构统一配发，考后收回。</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b/>
          <w:bCs/>
          <w:color w:val="333333"/>
          <w:kern w:val="0"/>
          <w:szCs w:val="21"/>
        </w:rPr>
        <w:t>三、考试成绩管理</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一级造价工程师职业资格考试成绩实行滚动管理，参加4个科目考试（级别为考全科）的应试人员须在连续4个考试年度内通过全部应试科目；参加2个科目考试（级别为免二科）的符合免试基础科目应试人员须在2个考试年度内通过应试科目，方可获得资格证书。已获得资格证书，报名参加其他专业科目考试（级别为增报专业）的，只须参加专业科目且在2个考试年度内通过的，方可获得相应专业考试合格证明。</w:t>
      </w:r>
    </w:p>
    <w:p w:rsidR="008D16E1" w:rsidRPr="008D16E1" w:rsidRDefault="008D16E1" w:rsidP="003C4536">
      <w:pPr>
        <w:widowControl/>
        <w:shd w:val="clear" w:color="auto" w:fill="FFFFFF"/>
        <w:spacing w:line="400" w:lineRule="exact"/>
        <w:ind w:firstLine="643"/>
        <w:rPr>
          <w:rFonts w:ascii="仿宋_GB2312" w:eastAsia="仿宋_GB2312" w:hAnsi="宋体" w:cs="宋体" w:hint="eastAsia"/>
          <w:color w:val="333333"/>
          <w:kern w:val="0"/>
          <w:szCs w:val="21"/>
        </w:rPr>
      </w:pPr>
      <w:r w:rsidRPr="008D16E1">
        <w:rPr>
          <w:rFonts w:ascii="仿宋_GB2312" w:eastAsia="仿宋_GB2312" w:hAnsi="宋体" w:cs="宋体" w:hint="eastAsia"/>
          <w:b/>
          <w:bCs/>
          <w:color w:val="333333"/>
          <w:kern w:val="0"/>
          <w:szCs w:val="21"/>
        </w:rPr>
        <w:t>为保证新旧</w:t>
      </w:r>
      <w:proofErr w:type="gramStart"/>
      <w:r w:rsidRPr="008D16E1">
        <w:rPr>
          <w:rFonts w:ascii="仿宋_GB2312" w:eastAsia="仿宋_GB2312" w:hAnsi="宋体" w:cs="宋体" w:hint="eastAsia"/>
          <w:b/>
          <w:bCs/>
          <w:color w:val="333333"/>
          <w:kern w:val="0"/>
          <w:szCs w:val="21"/>
        </w:rPr>
        <w:t>考试平稳</w:t>
      </w:r>
      <w:proofErr w:type="gramEnd"/>
      <w:r w:rsidRPr="008D16E1">
        <w:rPr>
          <w:rFonts w:ascii="仿宋_GB2312" w:eastAsia="仿宋_GB2312" w:hAnsi="宋体" w:cs="宋体" w:hint="eastAsia"/>
          <w:b/>
          <w:bCs/>
          <w:color w:val="333333"/>
          <w:kern w:val="0"/>
          <w:szCs w:val="21"/>
        </w:rPr>
        <w:t>过渡，</w:t>
      </w:r>
      <w:proofErr w:type="gramStart"/>
      <w:r w:rsidRPr="008D16E1">
        <w:rPr>
          <w:rFonts w:ascii="仿宋_GB2312" w:eastAsia="仿宋_GB2312" w:hAnsi="宋体" w:cs="宋体" w:hint="eastAsia"/>
          <w:b/>
          <w:bCs/>
          <w:color w:val="333333"/>
          <w:kern w:val="0"/>
          <w:szCs w:val="21"/>
        </w:rPr>
        <w:t>原参加</w:t>
      </w:r>
      <w:proofErr w:type="gramEnd"/>
      <w:r w:rsidRPr="008D16E1">
        <w:rPr>
          <w:rFonts w:ascii="仿宋_GB2312" w:eastAsia="仿宋_GB2312" w:hAnsi="宋体" w:cs="宋体" w:hint="eastAsia"/>
          <w:b/>
          <w:bCs/>
          <w:color w:val="333333"/>
          <w:kern w:val="0"/>
          <w:szCs w:val="21"/>
        </w:rPr>
        <w:t>2017年度造价工程师执业资格考试，报考全部科目且通过部分科目的应试人员，其考试合格成绩继续有效，并按照4年为一个周期的办法顺延至2020年，此部分应试人员原则上不允许变更报考专业，若变更专业则按新应试人员报考。</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考试成绩查询网站为中国人事考试网（http://www.cpta.com.cn）</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b/>
          <w:bCs/>
          <w:color w:val="333333"/>
          <w:kern w:val="0"/>
          <w:szCs w:val="21"/>
        </w:rPr>
        <w:t>四、报考条件</w:t>
      </w:r>
    </w:p>
    <w:p w:rsidR="008D16E1" w:rsidRPr="008D16E1" w:rsidRDefault="008D16E1" w:rsidP="003C4536">
      <w:pPr>
        <w:widowControl/>
        <w:shd w:val="clear" w:color="auto" w:fill="FFFFFF"/>
        <w:spacing w:line="400" w:lineRule="exact"/>
        <w:ind w:left="1744" w:hanging="108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spacing w:val="6"/>
          <w:kern w:val="0"/>
          <w:szCs w:val="21"/>
        </w:rPr>
        <w:t>（一）参加4个科目（级别为考全科）报考条件</w:t>
      </w:r>
    </w:p>
    <w:p w:rsidR="008D16E1" w:rsidRPr="008D16E1" w:rsidRDefault="008D16E1" w:rsidP="003C4536">
      <w:pPr>
        <w:widowControl/>
        <w:shd w:val="clear" w:color="auto" w:fill="FFFFFF"/>
        <w:spacing w:line="400" w:lineRule="exact"/>
        <w:ind w:firstLine="664"/>
        <w:rPr>
          <w:rFonts w:ascii="仿宋_GB2312" w:eastAsia="仿宋_GB2312" w:hAnsi="宋体" w:cs="宋体" w:hint="eastAsia"/>
          <w:color w:val="333333"/>
          <w:kern w:val="0"/>
          <w:szCs w:val="21"/>
        </w:rPr>
      </w:pPr>
      <w:r w:rsidRPr="008D16E1">
        <w:rPr>
          <w:rFonts w:ascii="仿宋_GB2312" w:eastAsia="仿宋_GB2312" w:hAnsi="宋体" w:cs="宋体" w:hint="eastAsia"/>
          <w:color w:val="333333"/>
          <w:spacing w:val="6"/>
          <w:kern w:val="0"/>
          <w:szCs w:val="21"/>
        </w:rPr>
        <w:t>凡遵守中华人民共和国宪法、法律、法规，具有良好的业务素质和道德品行，具备下列条件之一者，可以申请参加一级</w:t>
      </w:r>
      <w:r w:rsidRPr="008D16E1">
        <w:rPr>
          <w:rFonts w:ascii="仿宋_GB2312" w:eastAsia="仿宋_GB2312" w:hAnsi="宋体" w:cs="宋体" w:hint="eastAsia"/>
          <w:color w:val="333333"/>
          <w:kern w:val="0"/>
          <w:szCs w:val="21"/>
        </w:rPr>
        <w:t>造价工程师职业资格</w:t>
      </w:r>
      <w:r w:rsidRPr="008D16E1">
        <w:rPr>
          <w:rFonts w:ascii="仿宋_GB2312" w:eastAsia="仿宋_GB2312" w:hAnsi="宋体" w:cs="宋体" w:hint="eastAsia"/>
          <w:color w:val="333333"/>
          <w:spacing w:val="6"/>
          <w:kern w:val="0"/>
          <w:szCs w:val="21"/>
        </w:rPr>
        <w:t>考试</w:t>
      </w:r>
      <w:r w:rsidRPr="008D16E1">
        <w:rPr>
          <w:rFonts w:ascii="仿宋_GB2312" w:eastAsia="仿宋_GB2312" w:hAnsi="宋体" w:cs="宋体" w:hint="eastAsia"/>
          <w:color w:val="333333"/>
          <w:kern w:val="0"/>
          <w:szCs w:val="21"/>
        </w:rPr>
        <w:t>：</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1.具有工程造价专业大学专科（或高等职业教育）学历，从事工程造价业务工作满5年；</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具有土木建筑、水利、装备制造、交通运输、电子信息、财经商贸大类大学专科（或高等职业教育）学历，从事工程造价业务工作满6年。</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2.具有通过工程教育专业评估（认证）的工程管理、工程造价专业大学本科学历或学位，从事工程造价业务工作满4年；</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具有工学、管理学、经济学门类大学本科学历或学位，从事工程造价业务工作满5年。</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3.具有工学、管理学、经济学门类硕士学位或者第二学士学位，从事工程造价业务工作满3年。</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4.具有工学、管理学、经济学门类博士学位，从事工程造价业务工作满1年。</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5.具有其他专业相应学历或者学位的人员，从事工程造价业务工作年限相应增加1年。</w:t>
      </w:r>
    </w:p>
    <w:p w:rsidR="008D16E1" w:rsidRPr="008D16E1" w:rsidRDefault="008D16E1" w:rsidP="003C4536">
      <w:pPr>
        <w:widowControl/>
        <w:shd w:val="clear" w:color="auto" w:fill="FFFFFF"/>
        <w:spacing w:line="400" w:lineRule="exact"/>
        <w:ind w:left="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（二）参加2个科目（级别为免二科）报考条件</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具有以下条件之一的，参加一级造价工程师考试可免试《建设工程造价管理》、《建设工程计价》2个科目，只参加《建设工程技术与计量》、《建设工程造价案例分析》2个科目的考试。</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1.已取得公路工程造价人员资格证书（甲级）；</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2.已取得水运工程造价工程师资格证书；</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3.已取得水利工程造价工程师资格证书。</w:t>
      </w:r>
    </w:p>
    <w:p w:rsidR="008D16E1" w:rsidRPr="008D16E1" w:rsidRDefault="008D16E1" w:rsidP="003C4536">
      <w:pPr>
        <w:widowControl/>
        <w:shd w:val="clear" w:color="auto" w:fill="FFFFFF"/>
        <w:spacing w:line="400" w:lineRule="exact"/>
        <w:ind w:left="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（三）增报专业</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报考人员须已获得造价工程师资格证书后方可报考。</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b/>
          <w:bCs/>
          <w:color w:val="333333"/>
          <w:kern w:val="0"/>
          <w:szCs w:val="21"/>
        </w:rPr>
        <w:lastRenderedPageBreak/>
        <w:t>五、报名安排及考场设置</w:t>
      </w:r>
    </w:p>
    <w:p w:rsidR="008D16E1" w:rsidRPr="008D16E1" w:rsidRDefault="008D16E1" w:rsidP="003C4536">
      <w:pPr>
        <w:widowControl/>
        <w:shd w:val="clear" w:color="auto" w:fill="FFFFFF"/>
        <w:spacing w:line="400" w:lineRule="exact"/>
        <w:ind w:firstLine="616"/>
        <w:rPr>
          <w:rFonts w:ascii="仿宋_GB2312" w:eastAsia="仿宋_GB2312" w:hAnsi="宋体" w:cs="宋体" w:hint="eastAsia"/>
          <w:color w:val="333333"/>
          <w:kern w:val="0"/>
          <w:szCs w:val="21"/>
        </w:rPr>
      </w:pPr>
      <w:r w:rsidRPr="008D16E1">
        <w:rPr>
          <w:rFonts w:ascii="仿宋_GB2312" w:eastAsia="仿宋_GB2312" w:hAnsi="宋体" w:cs="宋体" w:hint="eastAsia"/>
          <w:color w:val="333333"/>
          <w:spacing w:val="-6"/>
          <w:kern w:val="0"/>
          <w:szCs w:val="21"/>
        </w:rPr>
        <w:t>（一）按照人力资源社会保障部人事考试中心要求，2018年度一级</w:t>
      </w:r>
      <w:r w:rsidRPr="008D16E1">
        <w:rPr>
          <w:rFonts w:ascii="仿宋_GB2312" w:eastAsia="仿宋_GB2312" w:hAnsi="宋体" w:cs="宋体" w:hint="eastAsia"/>
          <w:color w:val="333333"/>
          <w:kern w:val="0"/>
          <w:szCs w:val="21"/>
        </w:rPr>
        <w:t>造价工程师职业资格考试</w:t>
      </w:r>
      <w:r w:rsidRPr="008D16E1">
        <w:rPr>
          <w:rFonts w:ascii="仿宋_GB2312" w:eastAsia="仿宋_GB2312" w:hAnsi="宋体" w:cs="宋体" w:hint="eastAsia"/>
          <w:color w:val="333333"/>
          <w:spacing w:val="-6"/>
          <w:kern w:val="0"/>
          <w:szCs w:val="21"/>
        </w:rPr>
        <w:t>将在全国范围内实行统一网上报名。为便于考试报名和相关工作的统一开展，应试人员须通过中国人事考试网（网址：</w:t>
      </w:r>
      <w:r w:rsidRPr="008D16E1">
        <w:rPr>
          <w:rFonts w:ascii="仿宋_GB2312" w:eastAsia="仿宋_GB2312" w:hAnsi="宋体" w:cs="宋体" w:hint="eastAsia"/>
          <w:color w:val="333333"/>
          <w:kern w:val="0"/>
          <w:szCs w:val="21"/>
        </w:rPr>
        <w:t>http://www.cpta.com.cn</w:t>
      </w:r>
      <w:r w:rsidRPr="008D16E1">
        <w:rPr>
          <w:rFonts w:ascii="仿宋_GB2312" w:eastAsia="仿宋_GB2312" w:hAnsi="宋体" w:cs="宋体" w:hint="eastAsia"/>
          <w:color w:val="333333"/>
          <w:spacing w:val="-6"/>
          <w:kern w:val="0"/>
          <w:szCs w:val="21"/>
        </w:rPr>
        <w:t>）进行网上报名和网上缴费。</w:t>
      </w:r>
    </w:p>
    <w:p w:rsidR="008D16E1" w:rsidRPr="008D16E1" w:rsidRDefault="008D16E1" w:rsidP="003C4536">
      <w:pPr>
        <w:widowControl/>
        <w:shd w:val="clear" w:color="auto" w:fill="FFFFFF"/>
        <w:spacing w:line="400" w:lineRule="exact"/>
        <w:ind w:firstLine="616"/>
        <w:rPr>
          <w:rFonts w:ascii="仿宋_GB2312" w:eastAsia="仿宋_GB2312" w:hAnsi="宋体" w:cs="宋体" w:hint="eastAsia"/>
          <w:color w:val="333333"/>
          <w:kern w:val="0"/>
          <w:szCs w:val="21"/>
        </w:rPr>
      </w:pPr>
      <w:r w:rsidRPr="008D16E1">
        <w:rPr>
          <w:rFonts w:ascii="仿宋_GB2312" w:eastAsia="仿宋_GB2312" w:hAnsi="宋体" w:cs="宋体" w:hint="eastAsia"/>
          <w:color w:val="333333"/>
          <w:spacing w:val="-6"/>
          <w:kern w:val="0"/>
          <w:szCs w:val="21"/>
        </w:rPr>
        <w:t>报名时间：2018年8月22日9∶00—8月31日16∶00。</w:t>
      </w:r>
    </w:p>
    <w:p w:rsidR="008D16E1" w:rsidRPr="008D16E1" w:rsidRDefault="008D16E1" w:rsidP="003C4536">
      <w:pPr>
        <w:widowControl/>
        <w:shd w:val="clear" w:color="auto" w:fill="FFFFFF"/>
        <w:spacing w:line="400" w:lineRule="exact"/>
        <w:ind w:firstLine="616"/>
        <w:rPr>
          <w:rFonts w:ascii="仿宋_GB2312" w:eastAsia="仿宋_GB2312" w:hAnsi="宋体" w:cs="宋体" w:hint="eastAsia"/>
          <w:color w:val="333333"/>
          <w:kern w:val="0"/>
          <w:szCs w:val="21"/>
        </w:rPr>
      </w:pPr>
      <w:r w:rsidRPr="008D16E1">
        <w:rPr>
          <w:rFonts w:ascii="仿宋_GB2312" w:eastAsia="仿宋_GB2312" w:hAnsi="宋体" w:cs="宋体" w:hint="eastAsia"/>
          <w:color w:val="333333"/>
          <w:spacing w:val="-6"/>
          <w:kern w:val="0"/>
          <w:szCs w:val="21"/>
        </w:rPr>
        <w:t>缴费时间：2018年8月22日9∶00—9月6日16∶00。</w:t>
      </w:r>
    </w:p>
    <w:p w:rsidR="008D16E1" w:rsidRPr="008D16E1" w:rsidRDefault="008D16E1" w:rsidP="003C4536">
      <w:pPr>
        <w:widowControl/>
        <w:shd w:val="clear" w:color="auto" w:fill="FFFFFF"/>
        <w:spacing w:line="400" w:lineRule="exact"/>
        <w:ind w:firstLine="643"/>
        <w:rPr>
          <w:rFonts w:ascii="仿宋_GB2312" w:eastAsia="仿宋_GB2312" w:hAnsi="宋体" w:cs="宋体" w:hint="eastAsia"/>
          <w:color w:val="333333"/>
          <w:kern w:val="0"/>
          <w:szCs w:val="21"/>
        </w:rPr>
      </w:pPr>
      <w:r w:rsidRPr="008D16E1">
        <w:rPr>
          <w:rFonts w:ascii="仿宋_GB2312" w:eastAsia="仿宋_GB2312" w:hAnsi="宋体" w:cs="宋体" w:hint="eastAsia"/>
          <w:b/>
          <w:bCs/>
          <w:color w:val="333333"/>
          <w:kern w:val="0"/>
          <w:szCs w:val="21"/>
        </w:rPr>
        <w:t>我省统一实行网上缴费，缴费成功即完成报名，逾期</w:t>
      </w:r>
      <w:proofErr w:type="gramStart"/>
      <w:r w:rsidRPr="008D16E1">
        <w:rPr>
          <w:rFonts w:ascii="仿宋_GB2312" w:eastAsia="仿宋_GB2312" w:hAnsi="宋体" w:cs="宋体" w:hint="eastAsia"/>
          <w:b/>
          <w:bCs/>
          <w:color w:val="333333"/>
          <w:kern w:val="0"/>
          <w:szCs w:val="21"/>
        </w:rPr>
        <w:t>不</w:t>
      </w:r>
      <w:proofErr w:type="gramEnd"/>
      <w:r w:rsidRPr="008D16E1">
        <w:rPr>
          <w:rFonts w:ascii="仿宋_GB2312" w:eastAsia="仿宋_GB2312" w:hAnsi="宋体" w:cs="宋体" w:hint="eastAsia"/>
          <w:b/>
          <w:bCs/>
          <w:color w:val="333333"/>
          <w:kern w:val="0"/>
          <w:szCs w:val="21"/>
        </w:rPr>
        <w:t>缴费，视为放弃报名。</w:t>
      </w:r>
      <w:r w:rsidRPr="008D16E1">
        <w:rPr>
          <w:rFonts w:ascii="仿宋_GB2312" w:eastAsia="仿宋_GB2312" w:hAnsi="宋体" w:cs="宋体" w:hint="eastAsia"/>
          <w:color w:val="333333"/>
          <w:kern w:val="0"/>
          <w:szCs w:val="21"/>
        </w:rPr>
        <w:t>应试人员报名时，务必认真阅读报名有关文件和提示，如实填写、提交本人姓名、身份证号等报名信息并上传照片,</w:t>
      </w:r>
      <w:r w:rsidRPr="008D16E1">
        <w:rPr>
          <w:rFonts w:ascii="仿宋_GB2312" w:eastAsia="仿宋_GB2312" w:hAnsi="宋体" w:cs="宋体" w:hint="eastAsia"/>
          <w:b/>
          <w:bCs/>
          <w:color w:val="333333"/>
          <w:kern w:val="0"/>
          <w:szCs w:val="21"/>
        </w:rPr>
        <w:t>新注册的考生采用近期彩色标准1寸半身免冠正面证件照（尺寸25mm×35mm，像素295px×413px），照片底色背景为白色</w:t>
      </w:r>
      <w:r w:rsidRPr="008D16E1">
        <w:rPr>
          <w:rFonts w:ascii="仿宋_GB2312" w:eastAsia="仿宋_GB2312" w:hAnsi="宋体" w:cs="宋体" w:hint="eastAsia"/>
          <w:color w:val="333333"/>
          <w:kern w:val="0"/>
          <w:szCs w:val="21"/>
        </w:rPr>
        <w:t>（上传照片前应使用照片审核处理工具进行审核，照片通过审核后方能正常上传），报名照片将用于准考证、考场座次表、证书，请应试人员上</w:t>
      </w:r>
      <w:proofErr w:type="gramStart"/>
      <w:r w:rsidRPr="008D16E1">
        <w:rPr>
          <w:rFonts w:ascii="仿宋_GB2312" w:eastAsia="仿宋_GB2312" w:hAnsi="宋体" w:cs="宋体" w:hint="eastAsia"/>
          <w:color w:val="333333"/>
          <w:kern w:val="0"/>
          <w:szCs w:val="21"/>
        </w:rPr>
        <w:t>传符合</w:t>
      </w:r>
      <w:proofErr w:type="gramEnd"/>
      <w:r w:rsidRPr="008D16E1">
        <w:rPr>
          <w:rFonts w:ascii="仿宋_GB2312" w:eastAsia="仿宋_GB2312" w:hAnsi="宋体" w:cs="宋体" w:hint="eastAsia"/>
          <w:color w:val="333333"/>
          <w:kern w:val="0"/>
          <w:szCs w:val="21"/>
        </w:rPr>
        <w:t>标准要求的照片；应试人员应按属地原则正确选择现工作单位所在地为报考考区（合格证书由该市人事考试机构发放）；</w:t>
      </w:r>
      <w:r w:rsidRPr="008D16E1">
        <w:rPr>
          <w:rFonts w:ascii="仿宋_GB2312" w:eastAsia="仿宋_GB2312" w:hAnsi="宋体" w:cs="宋体" w:hint="eastAsia"/>
          <w:b/>
          <w:bCs/>
          <w:color w:val="333333"/>
          <w:kern w:val="0"/>
          <w:szCs w:val="21"/>
        </w:rPr>
        <w:t>由于应试人员个人原因报错科目、级别、专业或填错个人信息的，由本人承担相应责任。</w:t>
      </w:r>
    </w:p>
    <w:p w:rsidR="008D16E1" w:rsidRPr="008D16E1" w:rsidRDefault="008D16E1" w:rsidP="003C4536">
      <w:pPr>
        <w:widowControl/>
        <w:shd w:val="clear" w:color="auto" w:fill="FFFFFF"/>
        <w:spacing w:line="400" w:lineRule="exact"/>
        <w:ind w:firstLine="643"/>
        <w:rPr>
          <w:rFonts w:ascii="仿宋_GB2312" w:eastAsia="仿宋_GB2312" w:hAnsi="宋体" w:cs="宋体" w:hint="eastAsia"/>
          <w:color w:val="333333"/>
          <w:kern w:val="0"/>
          <w:szCs w:val="21"/>
        </w:rPr>
      </w:pPr>
      <w:r w:rsidRPr="008D16E1">
        <w:rPr>
          <w:rFonts w:ascii="仿宋_GB2312" w:eastAsia="仿宋_GB2312" w:hAnsi="宋体" w:cs="宋体" w:hint="eastAsia"/>
          <w:b/>
          <w:bCs/>
          <w:color w:val="333333"/>
          <w:kern w:val="0"/>
          <w:szCs w:val="21"/>
        </w:rPr>
        <w:t>应试人员报名时，忘记登录用户名、密码的，请联系0546-6378681。</w:t>
      </w:r>
    </w:p>
    <w:p w:rsidR="008D16E1" w:rsidRPr="00663EB9" w:rsidRDefault="008D16E1" w:rsidP="00663EB9">
      <w:pPr>
        <w:widowControl/>
        <w:shd w:val="clear" w:color="auto" w:fill="FFFFFF"/>
        <w:spacing w:line="400" w:lineRule="exact"/>
        <w:ind w:firstLine="696"/>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（二）资格审核工作按行政隶属关系进行，全市共设七个报名点（详见下表），审核时间：2018年8月29日9:00-2018年9月4日16:00（周末及国家法定节假日除外）。</w:t>
      </w: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8"/>
        <w:gridCol w:w="1595"/>
        <w:gridCol w:w="4612"/>
        <w:gridCol w:w="1655"/>
      </w:tblGrid>
      <w:tr w:rsidR="008D16E1" w:rsidRPr="008D16E1" w:rsidTr="008D16E1">
        <w:trPr>
          <w:jc w:val="center"/>
        </w:trPr>
        <w:tc>
          <w:tcPr>
            <w:tcW w:w="705" w:type="dxa"/>
            <w:tcBorders>
              <w:top w:val="outset" w:sz="6" w:space="0" w:color="auto"/>
              <w:left w:val="outset" w:sz="6" w:space="0" w:color="auto"/>
              <w:bottom w:val="outset" w:sz="6" w:space="0" w:color="auto"/>
              <w:right w:val="outset" w:sz="6" w:space="0" w:color="auto"/>
            </w:tcBorders>
            <w:vAlign w:val="center"/>
            <w:hideMark/>
          </w:tcPr>
          <w:p w:rsidR="008D16E1" w:rsidRPr="00E74730" w:rsidRDefault="008D16E1" w:rsidP="008D16E1">
            <w:pPr>
              <w:widowControl/>
              <w:jc w:val="center"/>
              <w:rPr>
                <w:rFonts w:ascii="仿宋_GB2312" w:eastAsia="仿宋_GB2312" w:hAnsi="宋体" w:cs="宋体" w:hint="eastAsia"/>
                <w:b/>
                <w:kern w:val="0"/>
                <w:szCs w:val="21"/>
              </w:rPr>
            </w:pPr>
            <w:r w:rsidRPr="00E74730">
              <w:rPr>
                <w:rFonts w:ascii="仿宋_GB2312" w:eastAsia="仿宋_GB2312" w:hAnsi="宋体" w:cs="宋体" w:hint="eastAsia"/>
                <w:b/>
                <w:kern w:val="0"/>
                <w:szCs w:val="21"/>
              </w:rPr>
              <w:t>序号</w:t>
            </w:r>
          </w:p>
        </w:tc>
        <w:tc>
          <w:tcPr>
            <w:tcW w:w="1740" w:type="dxa"/>
            <w:tcBorders>
              <w:top w:val="outset" w:sz="6" w:space="0" w:color="auto"/>
              <w:left w:val="outset" w:sz="6" w:space="0" w:color="auto"/>
              <w:bottom w:val="outset" w:sz="6" w:space="0" w:color="auto"/>
              <w:right w:val="outset" w:sz="6" w:space="0" w:color="auto"/>
            </w:tcBorders>
            <w:vAlign w:val="center"/>
            <w:hideMark/>
          </w:tcPr>
          <w:p w:rsidR="008D16E1" w:rsidRPr="00E74730" w:rsidRDefault="008D16E1" w:rsidP="008D16E1">
            <w:pPr>
              <w:widowControl/>
              <w:jc w:val="center"/>
              <w:rPr>
                <w:rFonts w:ascii="仿宋_GB2312" w:eastAsia="仿宋_GB2312" w:hAnsi="宋体" w:cs="宋体" w:hint="eastAsia"/>
                <w:b/>
                <w:kern w:val="0"/>
                <w:szCs w:val="21"/>
              </w:rPr>
            </w:pPr>
            <w:r w:rsidRPr="00E74730">
              <w:rPr>
                <w:rFonts w:ascii="仿宋_GB2312" w:eastAsia="仿宋_GB2312" w:hAnsi="宋体" w:cs="宋体" w:hint="eastAsia"/>
                <w:b/>
                <w:kern w:val="0"/>
                <w:szCs w:val="21"/>
              </w:rPr>
              <w:t>审核点名称</w:t>
            </w:r>
          </w:p>
        </w:tc>
        <w:tc>
          <w:tcPr>
            <w:tcW w:w="5055" w:type="dxa"/>
            <w:tcBorders>
              <w:top w:val="outset" w:sz="6" w:space="0" w:color="auto"/>
              <w:left w:val="outset" w:sz="6" w:space="0" w:color="auto"/>
              <w:bottom w:val="outset" w:sz="6" w:space="0" w:color="auto"/>
              <w:right w:val="outset" w:sz="6" w:space="0" w:color="auto"/>
            </w:tcBorders>
            <w:vAlign w:val="center"/>
            <w:hideMark/>
          </w:tcPr>
          <w:p w:rsidR="008D16E1" w:rsidRPr="00E74730" w:rsidRDefault="008D16E1" w:rsidP="008D16E1">
            <w:pPr>
              <w:widowControl/>
              <w:jc w:val="center"/>
              <w:rPr>
                <w:rFonts w:ascii="仿宋_GB2312" w:eastAsia="仿宋_GB2312" w:hAnsi="宋体" w:cs="宋体" w:hint="eastAsia"/>
                <w:b/>
                <w:kern w:val="0"/>
                <w:szCs w:val="21"/>
              </w:rPr>
            </w:pPr>
            <w:r w:rsidRPr="00E74730">
              <w:rPr>
                <w:rFonts w:ascii="仿宋_GB2312" w:eastAsia="仿宋_GB2312" w:hAnsi="宋体" w:cs="宋体" w:hint="eastAsia"/>
                <w:b/>
                <w:kern w:val="0"/>
                <w:szCs w:val="21"/>
              </w:rPr>
              <w:t>地址</w:t>
            </w:r>
          </w:p>
        </w:tc>
        <w:tc>
          <w:tcPr>
            <w:tcW w:w="1695" w:type="dxa"/>
            <w:tcBorders>
              <w:top w:val="outset" w:sz="6" w:space="0" w:color="auto"/>
              <w:left w:val="outset" w:sz="6" w:space="0" w:color="auto"/>
              <w:bottom w:val="outset" w:sz="6" w:space="0" w:color="auto"/>
              <w:right w:val="outset" w:sz="6" w:space="0" w:color="auto"/>
            </w:tcBorders>
            <w:vAlign w:val="center"/>
            <w:hideMark/>
          </w:tcPr>
          <w:p w:rsidR="008D16E1" w:rsidRPr="00E74730" w:rsidRDefault="008D16E1" w:rsidP="008D16E1">
            <w:pPr>
              <w:widowControl/>
              <w:jc w:val="center"/>
              <w:rPr>
                <w:rFonts w:ascii="仿宋_GB2312" w:eastAsia="仿宋_GB2312" w:hAnsi="宋体" w:cs="宋体" w:hint="eastAsia"/>
                <w:b/>
                <w:kern w:val="0"/>
                <w:szCs w:val="21"/>
              </w:rPr>
            </w:pPr>
            <w:r w:rsidRPr="00E74730">
              <w:rPr>
                <w:rFonts w:ascii="仿宋_GB2312" w:eastAsia="仿宋_GB2312" w:hAnsi="宋体" w:cs="宋体" w:hint="eastAsia"/>
                <w:b/>
                <w:kern w:val="0"/>
                <w:szCs w:val="21"/>
              </w:rPr>
              <w:t>咨询电话</w:t>
            </w:r>
          </w:p>
        </w:tc>
      </w:tr>
      <w:tr w:rsidR="008D16E1" w:rsidRPr="008D16E1" w:rsidTr="008D16E1">
        <w:trPr>
          <w:jc w:val="center"/>
        </w:trPr>
        <w:tc>
          <w:tcPr>
            <w:tcW w:w="70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1</w:t>
            </w:r>
          </w:p>
        </w:tc>
        <w:tc>
          <w:tcPr>
            <w:tcW w:w="1740"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东营市</w:t>
            </w:r>
          </w:p>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市直</w:t>
            </w:r>
          </w:p>
        </w:tc>
        <w:tc>
          <w:tcPr>
            <w:tcW w:w="505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东营市南一路290号东营市人事考试中心406房间</w:t>
            </w:r>
          </w:p>
        </w:tc>
        <w:tc>
          <w:tcPr>
            <w:tcW w:w="169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0546-6378688</w:t>
            </w:r>
          </w:p>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0546-6378685</w:t>
            </w:r>
          </w:p>
        </w:tc>
      </w:tr>
      <w:tr w:rsidR="008D16E1" w:rsidRPr="008D16E1" w:rsidTr="008D16E1">
        <w:trPr>
          <w:jc w:val="center"/>
        </w:trPr>
        <w:tc>
          <w:tcPr>
            <w:tcW w:w="70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2</w:t>
            </w:r>
          </w:p>
        </w:tc>
        <w:tc>
          <w:tcPr>
            <w:tcW w:w="1740"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东营区</w:t>
            </w:r>
          </w:p>
        </w:tc>
        <w:tc>
          <w:tcPr>
            <w:tcW w:w="505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东营市东营区宁阳路89号区政府大楼13楼1310房间东营区专业技术人员管理办公室</w:t>
            </w:r>
          </w:p>
        </w:tc>
        <w:tc>
          <w:tcPr>
            <w:tcW w:w="169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0546-8208736</w:t>
            </w:r>
          </w:p>
        </w:tc>
      </w:tr>
      <w:tr w:rsidR="008D16E1" w:rsidRPr="008D16E1" w:rsidTr="008D16E1">
        <w:trPr>
          <w:jc w:val="center"/>
        </w:trPr>
        <w:tc>
          <w:tcPr>
            <w:tcW w:w="70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3</w:t>
            </w:r>
          </w:p>
        </w:tc>
        <w:tc>
          <w:tcPr>
            <w:tcW w:w="1740"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河口区</w:t>
            </w:r>
          </w:p>
        </w:tc>
        <w:tc>
          <w:tcPr>
            <w:tcW w:w="505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东营市河口区海宁路287号河口区</w:t>
            </w:r>
            <w:proofErr w:type="gramStart"/>
            <w:r w:rsidRPr="008D16E1">
              <w:rPr>
                <w:rFonts w:ascii="仿宋_GB2312" w:eastAsia="仿宋_GB2312" w:hAnsi="宋体" w:cs="宋体" w:hint="eastAsia"/>
                <w:kern w:val="0"/>
                <w:szCs w:val="21"/>
              </w:rPr>
              <w:t>人社局</w:t>
            </w:r>
            <w:proofErr w:type="gramEnd"/>
            <w:r w:rsidRPr="008D16E1">
              <w:rPr>
                <w:rFonts w:ascii="仿宋_GB2312" w:eastAsia="仿宋_GB2312" w:hAnsi="宋体" w:cs="宋体" w:hint="eastAsia"/>
                <w:kern w:val="0"/>
                <w:szCs w:val="21"/>
              </w:rPr>
              <w:t>209房间河口区专业技术人员管理办公室</w:t>
            </w:r>
          </w:p>
        </w:tc>
        <w:tc>
          <w:tcPr>
            <w:tcW w:w="169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0546-3885671</w:t>
            </w:r>
          </w:p>
        </w:tc>
      </w:tr>
      <w:tr w:rsidR="008D16E1" w:rsidRPr="008D16E1" w:rsidTr="008D16E1">
        <w:trPr>
          <w:jc w:val="center"/>
        </w:trPr>
        <w:tc>
          <w:tcPr>
            <w:tcW w:w="70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4</w:t>
            </w:r>
          </w:p>
        </w:tc>
        <w:tc>
          <w:tcPr>
            <w:tcW w:w="1740"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垦利区</w:t>
            </w:r>
          </w:p>
        </w:tc>
        <w:tc>
          <w:tcPr>
            <w:tcW w:w="505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东营市垦利</w:t>
            </w:r>
            <w:proofErr w:type="gramStart"/>
            <w:r w:rsidRPr="008D16E1">
              <w:rPr>
                <w:rFonts w:ascii="仿宋_GB2312" w:eastAsia="仿宋_GB2312" w:hAnsi="宋体" w:cs="宋体" w:hint="eastAsia"/>
                <w:kern w:val="0"/>
                <w:szCs w:val="21"/>
              </w:rPr>
              <w:t>区人社服务中心</w:t>
            </w:r>
            <w:proofErr w:type="gramEnd"/>
            <w:r w:rsidRPr="008D16E1">
              <w:rPr>
                <w:rFonts w:ascii="仿宋_GB2312" w:eastAsia="仿宋_GB2312" w:hAnsi="宋体" w:cs="宋体" w:hint="eastAsia"/>
                <w:kern w:val="0"/>
                <w:szCs w:val="21"/>
              </w:rPr>
              <w:t>701室垦利区专业技术人员管理办公室</w:t>
            </w:r>
          </w:p>
        </w:tc>
        <w:tc>
          <w:tcPr>
            <w:tcW w:w="169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0546-2521353</w:t>
            </w:r>
          </w:p>
        </w:tc>
      </w:tr>
      <w:tr w:rsidR="008D16E1" w:rsidRPr="008D16E1" w:rsidTr="008D16E1">
        <w:trPr>
          <w:jc w:val="center"/>
        </w:trPr>
        <w:tc>
          <w:tcPr>
            <w:tcW w:w="70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5</w:t>
            </w:r>
          </w:p>
        </w:tc>
        <w:tc>
          <w:tcPr>
            <w:tcW w:w="1740"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广饶县</w:t>
            </w:r>
          </w:p>
        </w:tc>
        <w:tc>
          <w:tcPr>
            <w:tcW w:w="505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东营市广饶县乐安大厦主楼206房间广饶县专业技术人员管理股</w:t>
            </w:r>
          </w:p>
        </w:tc>
        <w:tc>
          <w:tcPr>
            <w:tcW w:w="169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0546-6926970</w:t>
            </w:r>
          </w:p>
        </w:tc>
      </w:tr>
      <w:tr w:rsidR="008D16E1" w:rsidRPr="008D16E1" w:rsidTr="008D16E1">
        <w:trPr>
          <w:jc w:val="center"/>
        </w:trPr>
        <w:tc>
          <w:tcPr>
            <w:tcW w:w="70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6</w:t>
            </w:r>
          </w:p>
        </w:tc>
        <w:tc>
          <w:tcPr>
            <w:tcW w:w="1740"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利津县</w:t>
            </w:r>
          </w:p>
        </w:tc>
        <w:tc>
          <w:tcPr>
            <w:tcW w:w="505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东营市利津县利一路111号金凤凰大厦345室利津县专业技术人员管理办公室</w:t>
            </w:r>
          </w:p>
        </w:tc>
        <w:tc>
          <w:tcPr>
            <w:tcW w:w="169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0546-5622992</w:t>
            </w:r>
          </w:p>
        </w:tc>
      </w:tr>
      <w:tr w:rsidR="008D16E1" w:rsidRPr="008D16E1" w:rsidTr="008D16E1">
        <w:trPr>
          <w:jc w:val="center"/>
        </w:trPr>
        <w:tc>
          <w:tcPr>
            <w:tcW w:w="70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7</w:t>
            </w:r>
          </w:p>
        </w:tc>
        <w:tc>
          <w:tcPr>
            <w:tcW w:w="1740"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胜利油田</w:t>
            </w:r>
          </w:p>
        </w:tc>
        <w:tc>
          <w:tcPr>
            <w:tcW w:w="505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东营市东营区济南路258号胜利石油管理局有限公司党委组织部职称改革领导小组办公室</w:t>
            </w:r>
          </w:p>
        </w:tc>
        <w:tc>
          <w:tcPr>
            <w:tcW w:w="1695" w:type="dxa"/>
            <w:tcBorders>
              <w:top w:val="outset" w:sz="6" w:space="0" w:color="auto"/>
              <w:left w:val="outset" w:sz="6" w:space="0" w:color="auto"/>
              <w:bottom w:val="outset" w:sz="6" w:space="0" w:color="auto"/>
              <w:right w:val="outset" w:sz="6" w:space="0" w:color="auto"/>
            </w:tcBorders>
            <w:vAlign w:val="center"/>
            <w:hideMark/>
          </w:tcPr>
          <w:p w:rsidR="008D16E1" w:rsidRPr="008D16E1" w:rsidRDefault="008D16E1" w:rsidP="008D16E1">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0546-8556001</w:t>
            </w:r>
          </w:p>
        </w:tc>
      </w:tr>
    </w:tbl>
    <w:p w:rsidR="008D16E1" w:rsidRPr="00663EB9" w:rsidRDefault="008D16E1" w:rsidP="00663EB9">
      <w:pPr>
        <w:widowControl/>
        <w:shd w:val="clear" w:color="auto" w:fill="FFFFFF"/>
        <w:spacing w:line="400" w:lineRule="exact"/>
        <w:rPr>
          <w:rFonts w:ascii="仿宋_GB2312" w:eastAsia="仿宋_GB2312" w:hAnsi="微软雅黑" w:cs="宋体" w:hint="eastAsia"/>
          <w:color w:val="333333"/>
          <w:kern w:val="0"/>
          <w:szCs w:val="21"/>
        </w:rPr>
      </w:pPr>
      <w:r w:rsidRPr="008D16E1">
        <w:rPr>
          <w:rFonts w:ascii="仿宋_GB2312" w:eastAsia="仿宋_GB2312" w:hAnsi="微软雅黑" w:cs="宋体" w:hint="eastAsia"/>
          <w:color w:val="333333"/>
          <w:kern w:val="0"/>
          <w:szCs w:val="21"/>
        </w:rPr>
        <w:t> </w:t>
      </w:r>
      <w:r w:rsidR="00663EB9">
        <w:rPr>
          <w:rFonts w:ascii="仿宋_GB2312" w:eastAsia="仿宋_GB2312" w:hAnsi="微软雅黑" w:cs="宋体" w:hint="eastAsia"/>
          <w:color w:val="333333"/>
          <w:kern w:val="0"/>
          <w:szCs w:val="21"/>
        </w:rPr>
        <w:t xml:space="preserve">    </w:t>
      </w:r>
      <w:r w:rsidRPr="008D16E1">
        <w:rPr>
          <w:rFonts w:ascii="仿宋_GB2312" w:eastAsia="仿宋_GB2312" w:hAnsi="宋体" w:cs="宋体" w:hint="eastAsia"/>
          <w:color w:val="333333"/>
          <w:kern w:val="0"/>
          <w:szCs w:val="21"/>
        </w:rPr>
        <w:t>应试人员填报并确认报名信息后，应及时通过报名系统打印《201</w:t>
      </w:r>
      <w:r w:rsidRPr="008D16E1">
        <w:rPr>
          <w:rFonts w:ascii="仿宋_GB2312" w:eastAsia="仿宋_GB2312" w:hAnsi="宋体" w:cs="宋体" w:hint="eastAsia"/>
          <w:color w:val="333333"/>
          <w:spacing w:val="-12"/>
          <w:kern w:val="0"/>
          <w:szCs w:val="21"/>
        </w:rPr>
        <w:t>8年</w:t>
      </w:r>
      <w:r w:rsidRPr="008D16E1">
        <w:rPr>
          <w:rFonts w:ascii="仿宋_GB2312" w:eastAsia="仿宋_GB2312" w:hAnsi="宋体" w:cs="宋体" w:hint="eastAsia"/>
          <w:color w:val="333333"/>
          <w:kern w:val="0"/>
          <w:szCs w:val="21"/>
        </w:rPr>
        <w:t>度一级造价工程师职业资格考试报名表》，单位人事部门负责对本单位应试人员学历学位、工作经历、《2018年度一级造价工程师职业资格考试报名表》中所填内容的真实性、有效性及是否符合报考条件进行审核，审核通过后盖章同意，并在规定时间内到各报名点办理现场资格审核手续。资格审核通过的应试人员，应在上述规定时间内登陆报名系统进行网上缴费完成报名。</w:t>
      </w:r>
    </w:p>
    <w:p w:rsidR="008D16E1" w:rsidRPr="008D16E1" w:rsidRDefault="008D16E1" w:rsidP="00663EB9">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应试人员资格审核时提供的材料应包括：</w:t>
      </w:r>
    </w:p>
    <w:p w:rsidR="008D16E1" w:rsidRPr="008D16E1" w:rsidRDefault="008D16E1" w:rsidP="00663EB9">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1.应试人员本人有效身份证原件及复印件；</w:t>
      </w:r>
    </w:p>
    <w:p w:rsidR="008D16E1" w:rsidRPr="008D16E1" w:rsidRDefault="008D16E1" w:rsidP="00663EB9">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lastRenderedPageBreak/>
        <w:t>2.</w:t>
      </w:r>
      <w:r w:rsidRPr="008D16E1">
        <w:rPr>
          <w:rFonts w:ascii="仿宋_GB2312" w:eastAsia="仿宋_GB2312" w:hAnsi="宋体" w:cs="宋体" w:hint="eastAsia"/>
          <w:color w:val="333333"/>
          <w:spacing w:val="-2"/>
          <w:kern w:val="0"/>
          <w:szCs w:val="21"/>
        </w:rPr>
        <w:t>《</w:t>
      </w:r>
      <w:r w:rsidRPr="008D16E1">
        <w:rPr>
          <w:rFonts w:ascii="仿宋_GB2312" w:eastAsia="仿宋_GB2312" w:hAnsi="宋体" w:cs="宋体" w:hint="eastAsia"/>
          <w:color w:val="333333"/>
          <w:kern w:val="0"/>
          <w:szCs w:val="21"/>
        </w:rPr>
        <w:t>201</w:t>
      </w:r>
      <w:r w:rsidRPr="008D16E1">
        <w:rPr>
          <w:rFonts w:ascii="仿宋_GB2312" w:eastAsia="仿宋_GB2312" w:hAnsi="宋体" w:cs="宋体" w:hint="eastAsia"/>
          <w:color w:val="333333"/>
          <w:spacing w:val="-12"/>
          <w:kern w:val="0"/>
          <w:szCs w:val="21"/>
        </w:rPr>
        <w:t>8年</w:t>
      </w:r>
      <w:r w:rsidRPr="008D16E1">
        <w:rPr>
          <w:rFonts w:ascii="仿宋_GB2312" w:eastAsia="仿宋_GB2312" w:hAnsi="宋体" w:cs="宋体" w:hint="eastAsia"/>
          <w:color w:val="333333"/>
          <w:kern w:val="0"/>
          <w:szCs w:val="21"/>
        </w:rPr>
        <w:t>度一级造价工程师职业资格考试报名表</w:t>
      </w:r>
      <w:r w:rsidRPr="008D16E1">
        <w:rPr>
          <w:rFonts w:ascii="仿宋_GB2312" w:eastAsia="仿宋_GB2312" w:hAnsi="宋体" w:cs="宋体" w:hint="eastAsia"/>
          <w:color w:val="333333"/>
          <w:spacing w:val="-2"/>
          <w:kern w:val="0"/>
          <w:szCs w:val="21"/>
        </w:rPr>
        <w:t>》（一式两份）；</w:t>
      </w:r>
    </w:p>
    <w:p w:rsidR="008D16E1" w:rsidRPr="008D16E1" w:rsidRDefault="008D16E1" w:rsidP="00663EB9">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3.学历（学位）证书原件及复印件；</w:t>
      </w:r>
      <w:r w:rsidRPr="008D16E1">
        <w:rPr>
          <w:rFonts w:ascii="仿宋_GB2312" w:eastAsia="仿宋_GB2312" w:hAnsi="宋体" w:cs="宋体" w:hint="eastAsia"/>
          <w:color w:val="333333"/>
          <w:kern w:val="0"/>
          <w:szCs w:val="21"/>
        </w:rPr>
        <w:t> </w:t>
      </w:r>
      <w:r w:rsidRPr="008D16E1">
        <w:rPr>
          <w:rFonts w:ascii="仿宋_GB2312" w:eastAsia="仿宋_GB2312" w:hAnsi="宋体" w:cs="宋体" w:hint="eastAsia"/>
          <w:color w:val="333333"/>
          <w:kern w:val="0"/>
          <w:szCs w:val="21"/>
        </w:rPr>
        <w:t>2002年（含2002年）以后毕业的大专及以上学历证书需提供《教育部学历证书电子注册备案表》（</w:t>
      </w:r>
      <w:proofErr w:type="gramStart"/>
      <w:r w:rsidRPr="008D16E1">
        <w:rPr>
          <w:rFonts w:ascii="仿宋_GB2312" w:eastAsia="仿宋_GB2312" w:hAnsi="宋体" w:cs="宋体" w:hint="eastAsia"/>
          <w:color w:val="333333"/>
          <w:kern w:val="0"/>
          <w:szCs w:val="21"/>
        </w:rPr>
        <w:t>学信网</w:t>
      </w:r>
      <w:proofErr w:type="gramEnd"/>
      <w:r w:rsidRPr="008D16E1">
        <w:rPr>
          <w:rFonts w:ascii="仿宋_GB2312" w:eastAsia="仿宋_GB2312" w:hAnsi="宋体" w:cs="宋体" w:hint="eastAsia"/>
          <w:color w:val="333333"/>
          <w:kern w:val="0"/>
          <w:szCs w:val="21"/>
        </w:rPr>
        <w:t>http://www.chsi.com.cn/上打印），2002年以前毕业的学历</w:t>
      </w:r>
      <w:proofErr w:type="gramStart"/>
      <w:r w:rsidRPr="008D16E1">
        <w:rPr>
          <w:rFonts w:ascii="仿宋_GB2312" w:eastAsia="仿宋_GB2312" w:hAnsi="宋体" w:cs="宋体" w:hint="eastAsia"/>
          <w:color w:val="333333"/>
          <w:kern w:val="0"/>
          <w:szCs w:val="21"/>
        </w:rPr>
        <w:t>证书需出据</w:t>
      </w:r>
      <w:proofErr w:type="gramEnd"/>
      <w:r w:rsidRPr="008D16E1">
        <w:rPr>
          <w:rFonts w:ascii="仿宋_GB2312" w:eastAsia="仿宋_GB2312" w:hAnsi="宋体" w:cs="宋体" w:hint="eastAsia"/>
          <w:color w:val="333333"/>
          <w:kern w:val="0"/>
          <w:szCs w:val="21"/>
        </w:rPr>
        <w:t>档案存放部门的学历证明（档案存放部门必须具备国家规定的档案管理权限）或毕业生登记表。</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4.相应专业技术资格证书原件及复印件（仅报考级别为免二科、增</w:t>
      </w:r>
      <w:proofErr w:type="gramStart"/>
      <w:r w:rsidRPr="008D16E1">
        <w:rPr>
          <w:rFonts w:ascii="仿宋_GB2312" w:eastAsia="仿宋_GB2312" w:hAnsi="宋体" w:cs="宋体" w:hint="eastAsia"/>
          <w:color w:val="333333"/>
          <w:kern w:val="0"/>
          <w:szCs w:val="21"/>
        </w:rPr>
        <w:t>报专业</w:t>
      </w:r>
      <w:proofErr w:type="gramEnd"/>
      <w:r w:rsidRPr="008D16E1">
        <w:rPr>
          <w:rFonts w:ascii="仿宋_GB2312" w:eastAsia="仿宋_GB2312" w:hAnsi="宋体" w:cs="宋体" w:hint="eastAsia"/>
          <w:color w:val="333333"/>
          <w:kern w:val="0"/>
          <w:szCs w:val="21"/>
        </w:rPr>
        <w:t>的应试人员提供）。</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（三）应试人员可于8月31日16∶00前修改报名信息，方式如下：</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1.未确认报名信息的，应试人员可以自行修改报名信息。</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2.已确认报名信息的，应试人员可以自行取消报名信息确认，修改报名信息。应试人员修改报名信息后需要再次对报名信息确认，必须重新打印报名表进行资格审核。</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在成绩有效年度内报考的应试人员填报信息时，须认真检查所填报信息，报名信息确认后系统自动审核通过，报考信息将无法修改。</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（四）网上报名实施期间，报名系统操作问题由山大鸥</w:t>
      </w:r>
      <w:proofErr w:type="gramStart"/>
      <w:r w:rsidRPr="008D16E1">
        <w:rPr>
          <w:rFonts w:ascii="仿宋_GB2312" w:eastAsia="仿宋_GB2312" w:hAnsi="宋体" w:cs="宋体" w:hint="eastAsia"/>
          <w:color w:val="333333"/>
          <w:kern w:val="0"/>
          <w:szCs w:val="21"/>
        </w:rPr>
        <w:t>玛</w:t>
      </w:r>
      <w:proofErr w:type="gramEnd"/>
      <w:r w:rsidRPr="008D16E1">
        <w:rPr>
          <w:rFonts w:ascii="仿宋_GB2312" w:eastAsia="仿宋_GB2312" w:hAnsi="宋体" w:cs="宋体" w:hint="eastAsia"/>
          <w:color w:val="333333"/>
          <w:kern w:val="0"/>
          <w:szCs w:val="21"/>
        </w:rPr>
        <w:t>软件有限公司（联系方式：0531-66680723）进行解答，对于相对集中的问题经整理后在中国人事考试网考生问答栏目中发布。</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（五）请应试人员参加考试前登陆中国人事考试网打印准考证，打印准考证系统开放时间为2018年10月23日9∶00至10月28日14∶05。</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各报名点务必将审核方式、时间、地点和打印准考证的网址、时间及方式进行公告，确保应试人员顺利报名和参加考试。</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（六）2018年度一级造价工程师职业资格考试在全省17市设置考区。</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b/>
          <w:bCs/>
          <w:color w:val="333333"/>
          <w:kern w:val="0"/>
          <w:szCs w:val="21"/>
        </w:rPr>
        <w:t>六、收费标准</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根据人力资源社会保障部人事考试中心《关于做好2018年度造价工程师职业资格考试考务工作的通知》（人</w:t>
      </w:r>
      <w:proofErr w:type="gramStart"/>
      <w:r w:rsidRPr="008D16E1">
        <w:rPr>
          <w:rFonts w:ascii="仿宋_GB2312" w:eastAsia="仿宋_GB2312" w:hAnsi="宋体" w:cs="宋体" w:hint="eastAsia"/>
          <w:color w:val="333333"/>
          <w:kern w:val="0"/>
          <w:szCs w:val="21"/>
        </w:rPr>
        <w:t>考中心函</w:t>
      </w:r>
      <w:proofErr w:type="gramEnd"/>
      <w:r w:rsidRPr="008D16E1">
        <w:rPr>
          <w:rFonts w:ascii="仿宋_GB2312" w:eastAsia="仿宋_GB2312" w:hAnsi="宋体" w:cs="宋体" w:hint="eastAsia"/>
          <w:color w:val="333333"/>
          <w:kern w:val="0"/>
          <w:szCs w:val="21"/>
        </w:rPr>
        <w:t>〔2018〕40号）和《山东省人力资源和社会保障厅关于专业技术人员资格考试收费标准有关问题的通知》（鲁人社字〔2018〕231号）文件规定，2018年度一级造价工程师职业资格考试费客观题科目每人每科61元，主观题科目每人每科69元。</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b/>
          <w:bCs/>
          <w:color w:val="333333"/>
          <w:kern w:val="0"/>
          <w:szCs w:val="21"/>
        </w:rPr>
        <w:t>七、考试大纲及用书</w:t>
      </w:r>
    </w:p>
    <w:p w:rsidR="008D16E1" w:rsidRPr="008D16E1" w:rsidRDefault="008D16E1" w:rsidP="003C4536">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考试使用2013年版《全国造价工程师执业资格考试大纲》和全国造价工程师执业资格考试教材《建设工程造价管理》（2017版）、《建设工程技术与计量》（2017版）、《建设工程计价》（2017版）和《建设工程造价案例分析》（2017版）。</w:t>
      </w:r>
    </w:p>
    <w:p w:rsidR="008D16E1" w:rsidRPr="008D16E1" w:rsidRDefault="008D16E1" w:rsidP="00663EB9">
      <w:pPr>
        <w:widowControl/>
        <w:shd w:val="clear" w:color="auto" w:fill="FFFFFF"/>
        <w:spacing w:line="400" w:lineRule="exact"/>
        <w:ind w:firstLine="64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各报名点要进一步规范考</w:t>
      </w:r>
      <w:proofErr w:type="gramStart"/>
      <w:r w:rsidRPr="008D16E1">
        <w:rPr>
          <w:rFonts w:ascii="仿宋_GB2312" w:eastAsia="仿宋_GB2312" w:hAnsi="宋体" w:cs="宋体" w:hint="eastAsia"/>
          <w:color w:val="333333"/>
          <w:kern w:val="0"/>
          <w:szCs w:val="21"/>
        </w:rPr>
        <w:t>务</w:t>
      </w:r>
      <w:proofErr w:type="gramEnd"/>
      <w:r w:rsidRPr="008D16E1">
        <w:rPr>
          <w:rFonts w:ascii="仿宋_GB2312" w:eastAsia="仿宋_GB2312" w:hAnsi="宋体" w:cs="宋体" w:hint="eastAsia"/>
          <w:color w:val="333333"/>
          <w:kern w:val="0"/>
          <w:szCs w:val="21"/>
        </w:rPr>
        <w:t>管理，防范打击有组织的考试作弊行为，确保考试工作顺利进行。</w:t>
      </w:r>
    </w:p>
    <w:p w:rsidR="008D16E1" w:rsidRPr="008D16E1" w:rsidRDefault="008D16E1" w:rsidP="003C4536">
      <w:pPr>
        <w:widowControl/>
        <w:shd w:val="clear" w:color="auto" w:fill="FFFFFF"/>
        <w:spacing w:line="400" w:lineRule="exact"/>
        <w:ind w:left="1920" w:hanging="1280"/>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附件：</w:t>
      </w:r>
      <w:r w:rsidRPr="008D16E1">
        <w:rPr>
          <w:rFonts w:ascii="仿宋_GB2312" w:eastAsia="仿宋_GB2312" w:hAnsi="宋体" w:cs="宋体" w:hint="eastAsia"/>
          <w:color w:val="333333"/>
          <w:spacing w:val="4"/>
          <w:kern w:val="0"/>
          <w:szCs w:val="21"/>
        </w:rPr>
        <w:t>2018年度</w:t>
      </w:r>
      <w:r w:rsidRPr="008D16E1">
        <w:rPr>
          <w:rFonts w:ascii="仿宋_GB2312" w:eastAsia="仿宋_GB2312" w:hAnsi="宋体" w:cs="宋体" w:hint="eastAsia"/>
          <w:color w:val="333333"/>
          <w:kern w:val="0"/>
          <w:szCs w:val="21"/>
        </w:rPr>
        <w:t>一级造价工程师职业资格考试</w:t>
      </w:r>
      <w:r w:rsidRPr="008D16E1">
        <w:rPr>
          <w:rFonts w:ascii="仿宋_GB2312" w:eastAsia="仿宋_GB2312" w:hAnsi="宋体" w:cs="宋体" w:hint="eastAsia"/>
          <w:color w:val="333333"/>
          <w:spacing w:val="4"/>
          <w:kern w:val="0"/>
          <w:szCs w:val="21"/>
        </w:rPr>
        <w:t>代码及名称表</w:t>
      </w:r>
    </w:p>
    <w:p w:rsidR="008D16E1" w:rsidRPr="008D16E1" w:rsidRDefault="008D16E1" w:rsidP="003C4536">
      <w:pPr>
        <w:widowControl/>
        <w:shd w:val="clear" w:color="auto" w:fill="FFFFFF"/>
        <w:spacing w:line="400" w:lineRule="exact"/>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 </w:t>
      </w:r>
    </w:p>
    <w:p w:rsidR="008D16E1" w:rsidRPr="008D16E1" w:rsidRDefault="008D16E1" w:rsidP="00663EB9">
      <w:pPr>
        <w:widowControl/>
        <w:shd w:val="clear" w:color="auto" w:fill="FFFFFF"/>
        <w:spacing w:line="400" w:lineRule="exact"/>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 </w:t>
      </w:r>
    </w:p>
    <w:p w:rsidR="008D16E1" w:rsidRPr="00663EB9" w:rsidRDefault="008D16E1" w:rsidP="00663EB9">
      <w:pPr>
        <w:widowControl/>
        <w:shd w:val="clear" w:color="auto" w:fill="FFFFFF"/>
        <w:spacing w:line="400" w:lineRule="exact"/>
        <w:ind w:right="960"/>
        <w:jc w:val="right"/>
        <w:rPr>
          <w:rFonts w:ascii="仿宋_GB2312" w:eastAsia="仿宋_GB2312" w:hAnsi="宋体" w:cs="宋体" w:hint="eastAsia"/>
          <w:color w:val="333333"/>
          <w:kern w:val="0"/>
          <w:szCs w:val="21"/>
        </w:rPr>
      </w:pPr>
      <w:r w:rsidRPr="008D16E1">
        <w:rPr>
          <w:rFonts w:ascii="仿宋_GB2312" w:eastAsia="仿宋_GB2312" w:hAnsi="宋体" w:cs="宋体" w:hint="eastAsia"/>
          <w:color w:val="333333"/>
          <w:kern w:val="0"/>
          <w:szCs w:val="21"/>
        </w:rPr>
        <w:t>2018年8月20日</w:t>
      </w:r>
    </w:p>
    <w:p w:rsidR="00805133" w:rsidRDefault="00805133" w:rsidP="007B06BB">
      <w:pPr>
        <w:widowControl/>
        <w:shd w:val="clear" w:color="auto" w:fill="FFFFFF"/>
        <w:spacing w:line="400" w:lineRule="exact"/>
        <w:jc w:val="center"/>
        <w:rPr>
          <w:rFonts w:ascii="仿宋_GB2312" w:eastAsia="仿宋_GB2312" w:hAnsi="微软雅黑" w:cs="宋体" w:hint="eastAsia"/>
          <w:b/>
          <w:color w:val="333333"/>
          <w:kern w:val="0"/>
          <w:sz w:val="28"/>
          <w:szCs w:val="28"/>
        </w:rPr>
      </w:pPr>
    </w:p>
    <w:p w:rsidR="008D16E1" w:rsidRPr="00805133" w:rsidRDefault="008D16E1" w:rsidP="00805133">
      <w:pPr>
        <w:widowControl/>
        <w:shd w:val="clear" w:color="auto" w:fill="FFFFFF"/>
        <w:spacing w:line="400" w:lineRule="exact"/>
        <w:jc w:val="center"/>
        <w:rPr>
          <w:rFonts w:ascii="仿宋_GB2312" w:eastAsia="仿宋_GB2312" w:hAnsi="微软雅黑" w:cs="宋体" w:hint="eastAsia"/>
          <w:b/>
          <w:color w:val="333333"/>
          <w:kern w:val="0"/>
          <w:sz w:val="32"/>
          <w:szCs w:val="32"/>
        </w:rPr>
      </w:pPr>
      <w:r w:rsidRPr="008D16E1">
        <w:rPr>
          <w:rFonts w:ascii="仿宋_GB2312" w:eastAsia="仿宋_GB2312" w:hAnsi="微软雅黑" w:cs="宋体" w:hint="eastAsia"/>
          <w:b/>
          <w:color w:val="333333"/>
          <w:kern w:val="0"/>
          <w:sz w:val="32"/>
          <w:szCs w:val="32"/>
        </w:rPr>
        <w:t>2018年度一级造价工程师职业资格考试代码及名称表</w:t>
      </w:r>
    </w:p>
    <w:p w:rsidR="00805133" w:rsidRPr="008D16E1" w:rsidRDefault="00805133" w:rsidP="00805133">
      <w:pPr>
        <w:widowControl/>
        <w:shd w:val="clear" w:color="auto" w:fill="FFFFFF"/>
        <w:spacing w:line="400" w:lineRule="exact"/>
        <w:jc w:val="center"/>
        <w:rPr>
          <w:rFonts w:ascii="仿宋_GB2312" w:eastAsia="仿宋_GB2312" w:hAnsi="微软雅黑" w:cs="宋体" w:hint="eastAsia"/>
          <w:b/>
          <w:color w:val="333333"/>
          <w:kern w:val="0"/>
          <w:sz w:val="28"/>
          <w:szCs w:val="28"/>
        </w:rPr>
      </w:pPr>
    </w:p>
    <w:tbl>
      <w:tblPr>
        <w:tblW w:w="0" w:type="auto"/>
        <w:jc w:val="center"/>
        <w:tblCellMar>
          <w:left w:w="0" w:type="dxa"/>
          <w:right w:w="0" w:type="dxa"/>
        </w:tblCellMar>
        <w:tblLook w:val="04A0" w:firstRow="1" w:lastRow="0" w:firstColumn="1" w:lastColumn="0" w:noHBand="0" w:noVBand="1"/>
      </w:tblPr>
      <w:tblGrid>
        <w:gridCol w:w="959"/>
        <w:gridCol w:w="992"/>
        <w:gridCol w:w="1418"/>
        <w:gridCol w:w="5351"/>
      </w:tblGrid>
      <w:tr w:rsidR="008D16E1" w:rsidRPr="008D16E1" w:rsidTr="00E6046D">
        <w:trPr>
          <w:trHeight w:val="340"/>
          <w:jc w:val="center"/>
        </w:trPr>
        <w:tc>
          <w:tcPr>
            <w:tcW w:w="95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center"/>
              <w:rPr>
                <w:rFonts w:ascii="仿宋_GB2312" w:eastAsia="仿宋_GB2312" w:hAnsi="宋体" w:cs="宋体" w:hint="eastAsia"/>
                <w:b/>
                <w:kern w:val="0"/>
                <w:szCs w:val="21"/>
              </w:rPr>
            </w:pPr>
            <w:r w:rsidRPr="008D16E1">
              <w:rPr>
                <w:rFonts w:ascii="仿宋_GB2312" w:eastAsia="仿宋_GB2312" w:hAnsi="宋体" w:cs="宋体" w:hint="eastAsia"/>
                <w:b/>
                <w:kern w:val="0"/>
                <w:szCs w:val="21"/>
              </w:rPr>
              <w:t>名称</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center"/>
              <w:rPr>
                <w:rFonts w:ascii="仿宋_GB2312" w:eastAsia="仿宋_GB2312" w:hAnsi="宋体" w:cs="宋体" w:hint="eastAsia"/>
                <w:b/>
                <w:kern w:val="0"/>
                <w:szCs w:val="21"/>
              </w:rPr>
            </w:pPr>
            <w:r w:rsidRPr="008D16E1">
              <w:rPr>
                <w:rFonts w:ascii="仿宋_GB2312" w:eastAsia="仿宋_GB2312" w:hAnsi="宋体" w:cs="宋体" w:hint="eastAsia"/>
                <w:b/>
                <w:kern w:val="0"/>
                <w:szCs w:val="21"/>
              </w:rPr>
              <w:t>级别</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center"/>
              <w:rPr>
                <w:rFonts w:ascii="仿宋_GB2312" w:eastAsia="仿宋_GB2312" w:hAnsi="宋体" w:cs="宋体" w:hint="eastAsia"/>
                <w:b/>
                <w:kern w:val="0"/>
                <w:szCs w:val="21"/>
              </w:rPr>
            </w:pPr>
            <w:r w:rsidRPr="008D16E1">
              <w:rPr>
                <w:rFonts w:ascii="仿宋_GB2312" w:eastAsia="仿宋_GB2312" w:hAnsi="宋体" w:cs="宋体" w:hint="eastAsia"/>
                <w:b/>
                <w:kern w:val="0"/>
                <w:szCs w:val="21"/>
              </w:rPr>
              <w:t>专业</w:t>
            </w:r>
          </w:p>
        </w:tc>
        <w:tc>
          <w:tcPr>
            <w:tcW w:w="53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center"/>
              <w:rPr>
                <w:rFonts w:ascii="仿宋_GB2312" w:eastAsia="仿宋_GB2312" w:hAnsi="宋体" w:cs="宋体" w:hint="eastAsia"/>
                <w:b/>
                <w:kern w:val="0"/>
                <w:szCs w:val="21"/>
              </w:rPr>
            </w:pPr>
            <w:r w:rsidRPr="008D16E1">
              <w:rPr>
                <w:rFonts w:ascii="仿宋_GB2312" w:eastAsia="仿宋_GB2312" w:hAnsi="宋体" w:cs="宋体" w:hint="eastAsia"/>
                <w:b/>
                <w:kern w:val="0"/>
                <w:szCs w:val="21"/>
              </w:rPr>
              <w:t>考试科目</w:t>
            </w:r>
          </w:p>
        </w:tc>
      </w:tr>
      <w:tr w:rsidR="008D16E1" w:rsidRPr="008D16E1" w:rsidTr="00E669B8">
        <w:trPr>
          <w:trHeight w:hRule="exact" w:val="340"/>
          <w:jc w:val="center"/>
        </w:trPr>
        <w:tc>
          <w:tcPr>
            <w:tcW w:w="95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045．</w:t>
            </w:r>
          </w:p>
          <w:p w:rsidR="008D16E1" w:rsidRPr="008D16E1" w:rsidRDefault="008D16E1" w:rsidP="00E6046D">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一</w:t>
            </w:r>
          </w:p>
          <w:p w:rsidR="008D16E1" w:rsidRPr="008D16E1" w:rsidRDefault="008D16E1" w:rsidP="00E6046D">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级</w:t>
            </w:r>
          </w:p>
          <w:p w:rsidR="008D16E1" w:rsidRPr="008D16E1" w:rsidRDefault="008D16E1" w:rsidP="00E6046D">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造</w:t>
            </w:r>
          </w:p>
          <w:p w:rsidR="008D16E1" w:rsidRPr="008D16E1" w:rsidRDefault="008D16E1" w:rsidP="00E6046D">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价</w:t>
            </w:r>
          </w:p>
          <w:p w:rsidR="008D16E1" w:rsidRPr="008D16E1" w:rsidRDefault="008D16E1" w:rsidP="00E6046D">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工</w:t>
            </w:r>
          </w:p>
          <w:p w:rsidR="008D16E1" w:rsidRPr="008D16E1" w:rsidRDefault="008D16E1" w:rsidP="00E6046D">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程</w:t>
            </w:r>
          </w:p>
          <w:p w:rsidR="008D16E1" w:rsidRPr="008D16E1" w:rsidRDefault="008D16E1" w:rsidP="00E6046D">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师</w:t>
            </w:r>
          </w:p>
          <w:p w:rsidR="008D16E1" w:rsidRPr="008D16E1" w:rsidRDefault="008D16E1" w:rsidP="00E6046D">
            <w:pPr>
              <w:widowControl/>
              <w:jc w:val="center"/>
              <w:rPr>
                <w:rFonts w:ascii="仿宋_GB2312" w:eastAsia="仿宋_GB2312" w:hAnsi="宋体" w:cs="宋体" w:hint="eastAsia"/>
                <w:kern w:val="0"/>
                <w:szCs w:val="21"/>
              </w:rPr>
            </w:pPr>
            <w:r w:rsidRPr="008D16E1">
              <w:rPr>
                <w:rFonts w:ascii="仿宋_GB2312" w:eastAsia="仿宋_GB2312" w:hAnsi="宋体" w:cs="宋体" w:hint="eastAsia"/>
                <w:b/>
                <w:bCs/>
                <w:kern w:val="0"/>
                <w:szCs w:val="21"/>
              </w:rPr>
              <w:t> </w:t>
            </w:r>
          </w:p>
        </w:tc>
        <w:tc>
          <w:tcPr>
            <w:tcW w:w="99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 </w:t>
            </w:r>
            <w:r w:rsidRPr="008D16E1">
              <w:rPr>
                <w:rFonts w:ascii="仿宋_GB2312" w:eastAsia="仿宋_GB2312" w:hAnsi="宋体" w:cs="宋体" w:hint="eastAsia"/>
                <w:kern w:val="0"/>
                <w:szCs w:val="21"/>
              </w:rPr>
              <w:t xml:space="preserve"> 04．</w:t>
            </w:r>
          </w:p>
          <w:p w:rsidR="008D16E1" w:rsidRPr="008D16E1" w:rsidRDefault="008D16E1" w:rsidP="00E6046D">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考全科</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01.土木建筑</w:t>
            </w: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ind w:left="-1"/>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1．建设工程</w:t>
            </w:r>
            <w:r w:rsidRPr="008D16E1">
              <w:rPr>
                <w:rFonts w:ascii="仿宋_GB2312" w:eastAsia="仿宋_GB2312" w:hAnsi="宋体" w:cs="宋体" w:hint="eastAsia"/>
                <w:spacing w:val="-12"/>
                <w:kern w:val="0"/>
                <w:szCs w:val="21"/>
              </w:rPr>
              <w:t>造价管理</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ind w:left="-1"/>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2．建设工程技术与计量（土木建筑）</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ind w:left="-1"/>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3．</w:t>
            </w:r>
            <w:r w:rsidRPr="008D16E1">
              <w:rPr>
                <w:rFonts w:ascii="仿宋_GB2312" w:eastAsia="仿宋_GB2312" w:hAnsi="宋体" w:cs="宋体" w:hint="eastAsia"/>
                <w:spacing w:val="-12"/>
                <w:kern w:val="0"/>
                <w:szCs w:val="21"/>
              </w:rPr>
              <w:t>建设工程</w:t>
            </w:r>
            <w:r w:rsidRPr="008D16E1">
              <w:rPr>
                <w:rFonts w:ascii="仿宋_GB2312" w:eastAsia="仿宋_GB2312" w:hAnsi="宋体" w:cs="宋体" w:hint="eastAsia"/>
                <w:kern w:val="0"/>
                <w:szCs w:val="21"/>
              </w:rPr>
              <w:t>计价</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4．建设工程造价案例分析（土木建筑）</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02.安装工程</w:t>
            </w: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ind w:left="-1"/>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1．建设工程</w:t>
            </w:r>
            <w:r w:rsidRPr="008D16E1">
              <w:rPr>
                <w:rFonts w:ascii="仿宋_GB2312" w:eastAsia="仿宋_GB2312" w:hAnsi="宋体" w:cs="宋体" w:hint="eastAsia"/>
                <w:spacing w:val="-12"/>
                <w:kern w:val="0"/>
                <w:szCs w:val="21"/>
              </w:rPr>
              <w:t>造价管理</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ind w:left="-1"/>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2．建设工程技术与计量（安装工程）</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ind w:left="-1"/>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3．</w:t>
            </w:r>
            <w:r w:rsidRPr="008D16E1">
              <w:rPr>
                <w:rFonts w:ascii="仿宋_GB2312" w:eastAsia="仿宋_GB2312" w:hAnsi="宋体" w:cs="宋体" w:hint="eastAsia"/>
                <w:spacing w:val="-12"/>
                <w:kern w:val="0"/>
                <w:szCs w:val="21"/>
              </w:rPr>
              <w:t>建设工程</w:t>
            </w:r>
            <w:r w:rsidRPr="008D16E1">
              <w:rPr>
                <w:rFonts w:ascii="仿宋_GB2312" w:eastAsia="仿宋_GB2312" w:hAnsi="宋体" w:cs="宋体" w:hint="eastAsia"/>
                <w:kern w:val="0"/>
                <w:szCs w:val="21"/>
              </w:rPr>
              <w:t>计价</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4．建设工程造价案例分析（安装工程）</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03.交通运输</w:t>
            </w: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ind w:left="-1"/>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1．建设工程</w:t>
            </w:r>
            <w:r w:rsidRPr="008D16E1">
              <w:rPr>
                <w:rFonts w:ascii="仿宋_GB2312" w:eastAsia="仿宋_GB2312" w:hAnsi="宋体" w:cs="宋体" w:hint="eastAsia"/>
                <w:spacing w:val="-12"/>
                <w:kern w:val="0"/>
                <w:szCs w:val="21"/>
              </w:rPr>
              <w:t>造价管理</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ind w:left="-1"/>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2．建设工程技术与计量（交通运输）</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ind w:left="-1"/>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3．</w:t>
            </w:r>
            <w:r w:rsidRPr="008D16E1">
              <w:rPr>
                <w:rFonts w:ascii="仿宋_GB2312" w:eastAsia="仿宋_GB2312" w:hAnsi="宋体" w:cs="宋体" w:hint="eastAsia"/>
                <w:spacing w:val="-12"/>
                <w:kern w:val="0"/>
                <w:szCs w:val="21"/>
              </w:rPr>
              <w:t>建设工程</w:t>
            </w:r>
            <w:r w:rsidRPr="008D16E1">
              <w:rPr>
                <w:rFonts w:ascii="仿宋_GB2312" w:eastAsia="仿宋_GB2312" w:hAnsi="宋体" w:cs="宋体" w:hint="eastAsia"/>
                <w:kern w:val="0"/>
                <w:szCs w:val="21"/>
              </w:rPr>
              <w:t>计价</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4．建设工程造价案例分析（交通运输）</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04.水利工程</w:t>
            </w: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ind w:left="-1"/>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1．建设工程</w:t>
            </w:r>
            <w:r w:rsidRPr="008D16E1">
              <w:rPr>
                <w:rFonts w:ascii="仿宋_GB2312" w:eastAsia="仿宋_GB2312" w:hAnsi="宋体" w:cs="宋体" w:hint="eastAsia"/>
                <w:spacing w:val="-12"/>
                <w:kern w:val="0"/>
                <w:szCs w:val="21"/>
              </w:rPr>
              <w:t>造价管理</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ind w:left="-1"/>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2．建设工程技术与计量（水利工程）</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ind w:left="-1"/>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3．</w:t>
            </w:r>
            <w:r w:rsidRPr="008D16E1">
              <w:rPr>
                <w:rFonts w:ascii="仿宋_GB2312" w:eastAsia="仿宋_GB2312" w:hAnsi="宋体" w:cs="宋体" w:hint="eastAsia"/>
                <w:spacing w:val="-12"/>
                <w:kern w:val="0"/>
                <w:szCs w:val="21"/>
              </w:rPr>
              <w:t>建设工程</w:t>
            </w:r>
            <w:r w:rsidRPr="008D16E1">
              <w:rPr>
                <w:rFonts w:ascii="仿宋_GB2312" w:eastAsia="仿宋_GB2312" w:hAnsi="宋体" w:cs="宋体" w:hint="eastAsia"/>
                <w:kern w:val="0"/>
                <w:szCs w:val="21"/>
              </w:rPr>
              <w:t>计价</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4．建设工程造价案例分析（水利工程）</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02.</w:t>
            </w:r>
          </w:p>
          <w:p w:rsidR="008D16E1" w:rsidRPr="008D16E1" w:rsidRDefault="008D16E1" w:rsidP="00E6046D">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免二科</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AD5057">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01.土木建筑</w:t>
            </w: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2．建设工程技术与计量（土木建筑）</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4．建设工程造价案例分析（土木建筑）</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02.安装工程</w:t>
            </w: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2．建设工程技术与计量（安装工程）</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4．建设工程造价案例分析（安装工程）</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AD5057">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03.交通运输</w:t>
            </w: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2．建设工程技术与计量（交通运输）</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4．建设工程造价案例分析（交通运输）</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AD5057">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04.水利工程</w:t>
            </w: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2．建设工程技术与计量（水利工程）</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4．建设工程造价案例分析（水利工程）</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AD5057">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01.增报</w:t>
            </w:r>
          </w:p>
          <w:p w:rsidR="008D16E1" w:rsidRPr="008D16E1" w:rsidRDefault="008D16E1" w:rsidP="00E6046D">
            <w:pPr>
              <w:widowControl/>
              <w:jc w:val="center"/>
              <w:rPr>
                <w:rFonts w:ascii="仿宋_GB2312" w:eastAsia="仿宋_GB2312" w:hAnsi="宋体" w:cs="宋体" w:hint="eastAsia"/>
                <w:kern w:val="0"/>
                <w:szCs w:val="21"/>
              </w:rPr>
            </w:pPr>
            <w:r w:rsidRPr="008D16E1">
              <w:rPr>
                <w:rFonts w:ascii="仿宋_GB2312" w:eastAsia="仿宋_GB2312" w:hAnsi="宋体" w:cs="宋体" w:hint="eastAsia"/>
                <w:kern w:val="0"/>
                <w:szCs w:val="21"/>
              </w:rPr>
              <w:t>专业</w:t>
            </w: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AD5057">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01.土木建筑</w:t>
            </w: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2．建设工程技术与计量（土木建筑）</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4．建设工程造价案例分析（土木建筑）</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02.安装工程</w:t>
            </w: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2．建设工程技术与计量（安装工程）</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4．建设工程造价案例分析（安装工程）</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AD5057">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03.交通运输</w:t>
            </w: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2．建设工程技术与计量（交通运输）</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4．建设工程造价案例分析（交通运输）</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AD5057">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04.水利工程</w:t>
            </w: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2．建设工程技术与计量（水利工程）</w:t>
            </w:r>
          </w:p>
        </w:tc>
      </w:tr>
      <w:tr w:rsidR="008D16E1" w:rsidRPr="008D16E1" w:rsidTr="00E669B8">
        <w:trPr>
          <w:trHeight w:hRule="exact" w:val="340"/>
          <w:jc w:val="center"/>
        </w:trPr>
        <w:tc>
          <w:tcPr>
            <w:tcW w:w="959" w:type="dxa"/>
            <w:vMerge/>
            <w:tcBorders>
              <w:top w:val="nil"/>
              <w:left w:val="single" w:sz="8" w:space="0" w:color="auto"/>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992"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1418" w:type="dxa"/>
            <w:vMerge/>
            <w:tcBorders>
              <w:top w:val="nil"/>
              <w:left w:val="nil"/>
              <w:bottom w:val="single" w:sz="8" w:space="0" w:color="auto"/>
              <w:right w:val="single" w:sz="8" w:space="0" w:color="auto"/>
            </w:tcBorders>
            <w:vAlign w:val="center"/>
            <w:hideMark/>
          </w:tcPr>
          <w:p w:rsidR="008D16E1" w:rsidRPr="008D16E1" w:rsidRDefault="008D16E1" w:rsidP="00E6046D">
            <w:pPr>
              <w:widowControl/>
              <w:jc w:val="left"/>
              <w:rPr>
                <w:rFonts w:ascii="仿宋_GB2312" w:eastAsia="仿宋_GB2312" w:hAnsi="宋体" w:cs="宋体" w:hint="eastAsia"/>
                <w:kern w:val="0"/>
                <w:szCs w:val="21"/>
              </w:rPr>
            </w:pPr>
          </w:p>
        </w:tc>
        <w:tc>
          <w:tcPr>
            <w:tcW w:w="53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D16E1" w:rsidRPr="008D16E1" w:rsidRDefault="008D16E1" w:rsidP="00E6046D">
            <w:pPr>
              <w:widowControl/>
              <w:jc w:val="left"/>
              <w:rPr>
                <w:rFonts w:ascii="仿宋_GB2312" w:eastAsia="仿宋_GB2312" w:hAnsi="宋体" w:cs="宋体" w:hint="eastAsia"/>
                <w:kern w:val="0"/>
                <w:szCs w:val="21"/>
              </w:rPr>
            </w:pPr>
            <w:r w:rsidRPr="008D16E1">
              <w:rPr>
                <w:rFonts w:ascii="仿宋_GB2312" w:eastAsia="仿宋_GB2312" w:hAnsi="宋体" w:cs="宋体" w:hint="eastAsia"/>
                <w:kern w:val="0"/>
                <w:szCs w:val="21"/>
              </w:rPr>
              <w:t>4．建设工程造价案例分析（水利工程）</w:t>
            </w:r>
          </w:p>
        </w:tc>
      </w:tr>
    </w:tbl>
    <w:p w:rsidR="008D16E1" w:rsidRPr="008D16E1" w:rsidRDefault="008D16E1" w:rsidP="008D16E1">
      <w:pPr>
        <w:widowControl/>
        <w:shd w:val="clear" w:color="auto" w:fill="FFFFFF"/>
        <w:spacing w:line="560" w:lineRule="atLeast"/>
        <w:rPr>
          <w:rFonts w:ascii="仿宋_GB2312" w:eastAsia="仿宋_GB2312" w:hAnsi="微软雅黑" w:cs="宋体" w:hint="eastAsia"/>
          <w:color w:val="333333"/>
          <w:kern w:val="0"/>
          <w:szCs w:val="21"/>
        </w:rPr>
      </w:pPr>
      <w:r w:rsidRPr="008D16E1">
        <w:rPr>
          <w:rFonts w:ascii="仿宋_GB2312" w:eastAsia="仿宋_GB2312" w:hAnsi="微软雅黑" w:cs="宋体" w:hint="eastAsia"/>
          <w:b/>
          <w:bCs/>
          <w:color w:val="333333"/>
          <w:kern w:val="0"/>
          <w:szCs w:val="21"/>
        </w:rPr>
        <w:t>注：表中交通运输工程和水利工程专业今年暂不开考。</w:t>
      </w:r>
    </w:p>
    <w:p w:rsidR="008D16E1" w:rsidRPr="008D16E1" w:rsidRDefault="008D16E1" w:rsidP="008D16E1">
      <w:pPr>
        <w:widowControl/>
        <w:shd w:val="clear" w:color="auto" w:fill="FFFFFF"/>
        <w:spacing w:before="156" w:line="580" w:lineRule="atLeast"/>
        <w:ind w:right="320"/>
        <w:rPr>
          <w:rFonts w:ascii="微软雅黑" w:eastAsia="微软雅黑" w:hAnsi="微软雅黑" w:cs="宋体" w:hint="eastAsia"/>
          <w:color w:val="333333"/>
          <w:kern w:val="0"/>
          <w:szCs w:val="21"/>
        </w:rPr>
      </w:pPr>
      <w:r w:rsidRPr="008D16E1">
        <w:rPr>
          <w:rFonts w:ascii="微软雅黑" w:eastAsia="微软雅黑" w:hAnsi="微软雅黑" w:cs="宋体" w:hint="eastAsia"/>
          <w:color w:val="333333"/>
          <w:kern w:val="0"/>
          <w:sz w:val="27"/>
          <w:szCs w:val="27"/>
        </w:rPr>
        <w:t> </w:t>
      </w:r>
    </w:p>
    <w:p w:rsidR="00475342" w:rsidRDefault="00475342" w:rsidP="008D16E1">
      <w:pPr>
        <w:widowControl/>
        <w:shd w:val="clear" w:color="auto" w:fill="FFFFFF"/>
        <w:spacing w:line="400" w:lineRule="exact"/>
        <w:jc w:val="right"/>
        <w:rPr>
          <w:rFonts w:ascii="黑体" w:eastAsia="黑体" w:hAnsi="黑体" w:cs="宋体" w:hint="eastAsia"/>
          <w:color w:val="333333"/>
          <w:kern w:val="0"/>
          <w:sz w:val="32"/>
          <w:szCs w:val="32"/>
        </w:rPr>
      </w:pPr>
    </w:p>
    <w:p w:rsidR="00744148" w:rsidRDefault="00744148" w:rsidP="008D16E1">
      <w:pPr>
        <w:widowControl/>
        <w:shd w:val="clear" w:color="auto" w:fill="FFFFFF"/>
        <w:spacing w:line="400" w:lineRule="exact"/>
        <w:jc w:val="right"/>
        <w:rPr>
          <w:rFonts w:ascii="黑体" w:eastAsia="黑体" w:hAnsi="黑体" w:cs="宋体" w:hint="eastAsia"/>
          <w:color w:val="333333"/>
          <w:kern w:val="0"/>
          <w:sz w:val="32"/>
          <w:szCs w:val="32"/>
        </w:rPr>
      </w:pPr>
    </w:p>
    <w:p w:rsidR="000864C5" w:rsidRPr="00744148" w:rsidRDefault="008D16E1" w:rsidP="00744148">
      <w:pPr>
        <w:widowControl/>
        <w:shd w:val="clear" w:color="auto" w:fill="FFFFFF"/>
        <w:spacing w:line="400" w:lineRule="exact"/>
        <w:jc w:val="right"/>
        <w:rPr>
          <w:rFonts w:ascii="黑体" w:eastAsia="黑体" w:hAnsi="黑体" w:cs="宋体" w:hint="eastAsia"/>
          <w:color w:val="333333"/>
          <w:kern w:val="0"/>
          <w:sz w:val="32"/>
          <w:szCs w:val="32"/>
        </w:rPr>
      </w:pPr>
      <w:r>
        <w:rPr>
          <w:rFonts w:ascii="黑体" w:eastAsia="黑体" w:hAnsi="黑体" w:cs="宋体" w:hint="eastAsia"/>
          <w:color w:val="333333"/>
          <w:kern w:val="0"/>
          <w:sz w:val="32"/>
          <w:szCs w:val="32"/>
        </w:rPr>
        <w:t>东</w:t>
      </w:r>
      <w:proofErr w:type="gramStart"/>
      <w:r>
        <w:rPr>
          <w:rFonts w:ascii="黑体" w:eastAsia="黑体" w:hAnsi="黑体" w:cs="宋体" w:hint="eastAsia"/>
          <w:color w:val="333333"/>
          <w:kern w:val="0"/>
          <w:sz w:val="32"/>
          <w:szCs w:val="32"/>
        </w:rPr>
        <w:t>人</w:t>
      </w:r>
      <w:r w:rsidRPr="000913FC">
        <w:rPr>
          <w:rFonts w:ascii="黑体" w:eastAsia="黑体" w:hAnsi="黑体" w:cs="宋体" w:hint="eastAsia"/>
          <w:color w:val="333333"/>
          <w:kern w:val="0"/>
          <w:sz w:val="32"/>
          <w:szCs w:val="32"/>
        </w:rPr>
        <w:t>考函〔2018〕</w:t>
      </w:r>
      <w:proofErr w:type="gramEnd"/>
      <w:r>
        <w:rPr>
          <w:rFonts w:ascii="黑体" w:eastAsia="黑体" w:hAnsi="黑体" w:cs="宋体" w:hint="eastAsia"/>
          <w:color w:val="333333"/>
          <w:kern w:val="0"/>
          <w:sz w:val="32"/>
          <w:szCs w:val="32"/>
        </w:rPr>
        <w:t>23</w:t>
      </w:r>
      <w:r w:rsidRPr="000913FC">
        <w:rPr>
          <w:rFonts w:ascii="黑体" w:eastAsia="黑体" w:hAnsi="黑体" w:cs="宋体" w:hint="eastAsia"/>
          <w:color w:val="333333"/>
          <w:kern w:val="0"/>
          <w:sz w:val="32"/>
          <w:szCs w:val="32"/>
        </w:rPr>
        <w:t>号</w:t>
      </w:r>
    </w:p>
    <w:p w:rsidR="003F6EEF" w:rsidRPr="00FE5FE5" w:rsidRDefault="000864C5" w:rsidP="003F6EEF">
      <w:pPr>
        <w:widowControl/>
        <w:shd w:val="clear" w:color="auto" w:fill="FFFFFF"/>
        <w:spacing w:line="520" w:lineRule="exact"/>
        <w:jc w:val="center"/>
        <w:rPr>
          <w:rFonts w:ascii="华文中宋" w:eastAsia="华文中宋" w:hAnsi="华文中宋" w:cs="宋体" w:hint="eastAsia"/>
          <w:b/>
          <w:color w:val="333333"/>
          <w:kern w:val="0"/>
          <w:sz w:val="28"/>
          <w:szCs w:val="28"/>
        </w:rPr>
      </w:pPr>
      <w:r w:rsidRPr="00FE5FE5">
        <w:rPr>
          <w:rFonts w:ascii="华文中宋" w:eastAsia="华文中宋" w:hAnsi="华文中宋" w:cs="宋体" w:hint="eastAsia"/>
          <w:b/>
          <w:color w:val="333333"/>
          <w:kern w:val="0"/>
          <w:sz w:val="28"/>
          <w:szCs w:val="28"/>
        </w:rPr>
        <w:t>关于2018年度注册安全工程师执业资格考试考务工作</w:t>
      </w:r>
    </w:p>
    <w:p w:rsidR="008D16E1" w:rsidRPr="00FE5FE5" w:rsidRDefault="000864C5" w:rsidP="003F6EEF">
      <w:pPr>
        <w:widowControl/>
        <w:shd w:val="clear" w:color="auto" w:fill="FFFFFF"/>
        <w:spacing w:line="520" w:lineRule="exact"/>
        <w:jc w:val="center"/>
        <w:rPr>
          <w:rFonts w:ascii="华文中宋" w:eastAsia="华文中宋" w:hAnsi="华文中宋" w:cs="宋体" w:hint="eastAsia"/>
          <w:b/>
          <w:color w:val="333333"/>
          <w:kern w:val="0"/>
          <w:sz w:val="28"/>
          <w:szCs w:val="28"/>
        </w:rPr>
      </w:pPr>
      <w:r w:rsidRPr="00FE5FE5">
        <w:rPr>
          <w:rFonts w:ascii="华文中宋" w:eastAsia="华文中宋" w:hAnsi="华文中宋" w:cs="宋体" w:hint="eastAsia"/>
          <w:b/>
          <w:color w:val="333333"/>
          <w:kern w:val="0"/>
          <w:sz w:val="28"/>
          <w:szCs w:val="28"/>
        </w:rPr>
        <w:t>有关问题的通知</w:t>
      </w:r>
    </w:p>
    <w:p w:rsidR="000864C5" w:rsidRPr="000864C5" w:rsidRDefault="000864C5" w:rsidP="00625202">
      <w:pPr>
        <w:widowControl/>
        <w:shd w:val="clear" w:color="auto" w:fill="FFFFFF"/>
        <w:spacing w:line="400" w:lineRule="exact"/>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各区、县人力资源和社会保障局，市直有关部门，中央、省属驻东营有关单位：</w:t>
      </w:r>
      <w:r w:rsidRPr="000864C5">
        <w:rPr>
          <w:rFonts w:ascii="仿宋_GB2312" w:eastAsia="仿宋_GB2312" w:hAnsi="宋体" w:cs="宋体" w:hint="eastAsia"/>
          <w:color w:val="333333"/>
          <w:kern w:val="0"/>
          <w:szCs w:val="21"/>
        </w:rPr>
        <w:t> </w:t>
      </w:r>
    </w:p>
    <w:p w:rsidR="000864C5" w:rsidRPr="000864C5" w:rsidRDefault="000864C5" w:rsidP="00625202">
      <w:pPr>
        <w:widowControl/>
        <w:shd w:val="clear" w:color="auto" w:fill="FFFFFF"/>
        <w:spacing w:line="400" w:lineRule="exact"/>
        <w:ind w:firstLine="64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根据《关于2018年度注册安全工程师执业资格考试考务工作有关问题的通知》（鲁</w:t>
      </w:r>
      <w:proofErr w:type="gramStart"/>
      <w:r w:rsidRPr="000864C5">
        <w:rPr>
          <w:rFonts w:ascii="仿宋_GB2312" w:eastAsia="仿宋_GB2312" w:hAnsi="宋体" w:cs="宋体" w:hint="eastAsia"/>
          <w:color w:val="333333"/>
          <w:kern w:val="0"/>
          <w:szCs w:val="21"/>
        </w:rPr>
        <w:t>人考函〔2018〕</w:t>
      </w:r>
      <w:proofErr w:type="gramEnd"/>
      <w:r w:rsidRPr="000864C5">
        <w:rPr>
          <w:rFonts w:ascii="仿宋_GB2312" w:eastAsia="仿宋_GB2312" w:hAnsi="宋体" w:cs="宋体" w:hint="eastAsia"/>
          <w:color w:val="333333"/>
          <w:kern w:val="0"/>
          <w:szCs w:val="21"/>
        </w:rPr>
        <w:t>35号）有关要求，现将2018年度注册安全工程师执业资格考试考务工作有关问题通知如下：</w:t>
      </w:r>
    </w:p>
    <w:p w:rsidR="000864C5" w:rsidRPr="00DB460B" w:rsidRDefault="000864C5" w:rsidP="00625202">
      <w:pPr>
        <w:widowControl/>
        <w:shd w:val="clear" w:color="auto" w:fill="FFFFFF"/>
        <w:spacing w:line="400" w:lineRule="exact"/>
        <w:ind w:firstLine="640"/>
        <w:rPr>
          <w:rFonts w:ascii="仿宋_GB2312" w:eastAsia="仿宋_GB2312" w:hAnsi="宋体" w:cs="宋体" w:hint="eastAsia"/>
          <w:b/>
          <w:color w:val="333333"/>
          <w:kern w:val="0"/>
          <w:szCs w:val="21"/>
        </w:rPr>
      </w:pPr>
      <w:r w:rsidRPr="00DB460B">
        <w:rPr>
          <w:rFonts w:ascii="仿宋_GB2312" w:eastAsia="仿宋_GB2312" w:hAnsi="黑体" w:cs="宋体" w:hint="eastAsia"/>
          <w:b/>
          <w:color w:val="333333"/>
          <w:kern w:val="0"/>
          <w:szCs w:val="21"/>
        </w:rPr>
        <w:t>一、考试时间及科目设置</w:t>
      </w:r>
    </w:p>
    <w:p w:rsidR="000864C5" w:rsidRPr="000864C5" w:rsidRDefault="000864C5" w:rsidP="00625202">
      <w:pPr>
        <w:widowControl/>
        <w:shd w:val="clear" w:color="auto" w:fill="FFFFFF"/>
        <w:spacing w:line="400" w:lineRule="exact"/>
        <w:ind w:firstLine="64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2018年度</w:t>
      </w:r>
      <w:r w:rsidRPr="000864C5">
        <w:rPr>
          <w:rFonts w:ascii="仿宋_GB2312" w:eastAsia="仿宋_GB2312" w:hAnsi="宋体" w:cs="宋体" w:hint="eastAsia"/>
          <w:color w:val="333333"/>
          <w:spacing w:val="-2"/>
          <w:kern w:val="0"/>
          <w:szCs w:val="21"/>
        </w:rPr>
        <w:t>注册安全工程师执业资格考试</w:t>
      </w:r>
      <w:r w:rsidRPr="000864C5">
        <w:rPr>
          <w:rFonts w:ascii="仿宋_GB2312" w:eastAsia="仿宋_GB2312" w:hAnsi="宋体" w:cs="宋体" w:hint="eastAsia"/>
          <w:color w:val="333333"/>
          <w:kern w:val="0"/>
          <w:szCs w:val="21"/>
        </w:rPr>
        <w:t>具体考试时间如下：</w:t>
      </w:r>
    </w:p>
    <w:tbl>
      <w:tblPr>
        <w:tblW w:w="0" w:type="auto"/>
        <w:jc w:val="center"/>
        <w:tblCellMar>
          <w:left w:w="0" w:type="dxa"/>
          <w:right w:w="0" w:type="dxa"/>
        </w:tblCellMar>
        <w:tblLook w:val="04A0" w:firstRow="1" w:lastRow="0" w:firstColumn="1" w:lastColumn="0" w:noHBand="0" w:noVBand="1"/>
      </w:tblPr>
      <w:tblGrid>
        <w:gridCol w:w="1634"/>
        <w:gridCol w:w="2637"/>
        <w:gridCol w:w="4170"/>
      </w:tblGrid>
      <w:tr w:rsidR="000864C5" w:rsidRPr="000864C5" w:rsidTr="00500EDE">
        <w:trPr>
          <w:trHeight w:hRule="exact" w:val="567"/>
          <w:jc w:val="center"/>
        </w:trPr>
        <w:tc>
          <w:tcPr>
            <w:tcW w:w="163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864C5" w:rsidRPr="000864C5" w:rsidRDefault="000864C5" w:rsidP="0070080C">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考试日期</w:t>
            </w:r>
          </w:p>
        </w:tc>
        <w:tc>
          <w:tcPr>
            <w:tcW w:w="26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864C5" w:rsidRPr="000864C5" w:rsidRDefault="000864C5" w:rsidP="0070080C">
            <w:pPr>
              <w:widowControl/>
              <w:ind w:firstLine="160"/>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考试时间</w:t>
            </w:r>
          </w:p>
        </w:tc>
        <w:tc>
          <w:tcPr>
            <w:tcW w:w="4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864C5" w:rsidRPr="000864C5" w:rsidRDefault="000864C5" w:rsidP="0070080C">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考试科目</w:t>
            </w:r>
          </w:p>
        </w:tc>
      </w:tr>
      <w:tr w:rsidR="000864C5" w:rsidRPr="000864C5" w:rsidTr="00500EDE">
        <w:trPr>
          <w:trHeight w:hRule="exact" w:val="567"/>
          <w:jc w:val="center"/>
        </w:trPr>
        <w:tc>
          <w:tcPr>
            <w:tcW w:w="163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864C5" w:rsidRPr="000864C5" w:rsidRDefault="000864C5" w:rsidP="0070080C">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10月27日</w:t>
            </w:r>
          </w:p>
        </w:tc>
        <w:tc>
          <w:tcPr>
            <w:tcW w:w="26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64C5" w:rsidRPr="000864C5" w:rsidRDefault="000864C5" w:rsidP="0070080C">
            <w:pPr>
              <w:widowControl/>
              <w:ind w:firstLine="160"/>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9∶00—11∶30</w:t>
            </w:r>
          </w:p>
        </w:tc>
        <w:tc>
          <w:tcPr>
            <w:tcW w:w="4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64C5" w:rsidRPr="000864C5" w:rsidRDefault="000864C5" w:rsidP="0070080C">
            <w:pPr>
              <w:widowControl/>
              <w:jc w:val="left"/>
              <w:rPr>
                <w:rFonts w:ascii="仿宋_GB2312" w:eastAsia="仿宋_GB2312" w:hAnsi="宋体" w:cs="宋体" w:hint="eastAsia"/>
                <w:kern w:val="0"/>
                <w:szCs w:val="21"/>
              </w:rPr>
            </w:pPr>
            <w:r w:rsidRPr="000864C5">
              <w:rPr>
                <w:rFonts w:ascii="仿宋_GB2312" w:eastAsia="仿宋_GB2312" w:hAnsi="宋体" w:cs="宋体" w:hint="eastAsia"/>
                <w:kern w:val="0"/>
                <w:szCs w:val="21"/>
              </w:rPr>
              <w:t>安全生产法及相关法律知识</w:t>
            </w:r>
          </w:p>
        </w:tc>
      </w:tr>
      <w:tr w:rsidR="000864C5" w:rsidRPr="000864C5" w:rsidTr="00500EDE">
        <w:trPr>
          <w:trHeight w:hRule="exact" w:val="567"/>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70080C">
            <w:pPr>
              <w:widowControl/>
              <w:jc w:val="left"/>
              <w:rPr>
                <w:rFonts w:ascii="仿宋_GB2312" w:eastAsia="仿宋_GB2312" w:hAnsi="宋体" w:cs="宋体" w:hint="eastAsia"/>
                <w:kern w:val="0"/>
                <w:szCs w:val="21"/>
              </w:rPr>
            </w:pPr>
          </w:p>
        </w:tc>
        <w:tc>
          <w:tcPr>
            <w:tcW w:w="26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64C5" w:rsidRPr="000864C5" w:rsidRDefault="000864C5" w:rsidP="0070080C">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14∶00—16∶30</w:t>
            </w:r>
          </w:p>
        </w:tc>
        <w:tc>
          <w:tcPr>
            <w:tcW w:w="4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64C5" w:rsidRPr="000864C5" w:rsidRDefault="000864C5" w:rsidP="0070080C">
            <w:pPr>
              <w:widowControl/>
              <w:jc w:val="left"/>
              <w:rPr>
                <w:rFonts w:ascii="仿宋_GB2312" w:eastAsia="仿宋_GB2312" w:hAnsi="宋体" w:cs="宋体" w:hint="eastAsia"/>
                <w:kern w:val="0"/>
                <w:szCs w:val="21"/>
              </w:rPr>
            </w:pPr>
            <w:r w:rsidRPr="000864C5">
              <w:rPr>
                <w:rFonts w:ascii="仿宋_GB2312" w:eastAsia="仿宋_GB2312" w:hAnsi="宋体" w:cs="宋体" w:hint="eastAsia"/>
                <w:kern w:val="0"/>
                <w:szCs w:val="21"/>
              </w:rPr>
              <w:t>安全生产管理知识</w:t>
            </w:r>
            <w:bookmarkStart w:id="0" w:name="_GoBack"/>
            <w:bookmarkEnd w:id="0"/>
          </w:p>
        </w:tc>
      </w:tr>
    </w:tbl>
    <w:p w:rsidR="000864C5" w:rsidRPr="000864C5" w:rsidRDefault="000864C5" w:rsidP="0070080C">
      <w:pPr>
        <w:widowControl/>
        <w:shd w:val="clear" w:color="auto" w:fill="FFFFFF"/>
        <w:rPr>
          <w:rFonts w:ascii="仿宋_GB2312" w:eastAsia="仿宋_GB2312" w:hAnsi="微软雅黑" w:cs="宋体" w:hint="eastAsia"/>
          <w:color w:val="333333"/>
          <w:kern w:val="0"/>
          <w:szCs w:val="21"/>
        </w:rPr>
      </w:pPr>
    </w:p>
    <w:tbl>
      <w:tblPr>
        <w:tblW w:w="0" w:type="auto"/>
        <w:jc w:val="center"/>
        <w:tblCellMar>
          <w:left w:w="0" w:type="dxa"/>
          <w:right w:w="0" w:type="dxa"/>
        </w:tblCellMar>
        <w:tblLook w:val="04A0" w:firstRow="1" w:lastRow="0" w:firstColumn="1" w:lastColumn="0" w:noHBand="0" w:noVBand="1"/>
      </w:tblPr>
      <w:tblGrid>
        <w:gridCol w:w="1634"/>
        <w:gridCol w:w="2637"/>
        <w:gridCol w:w="4170"/>
      </w:tblGrid>
      <w:tr w:rsidR="000864C5" w:rsidRPr="000864C5" w:rsidTr="00500EDE">
        <w:trPr>
          <w:trHeight w:hRule="exact" w:val="567"/>
          <w:jc w:val="center"/>
        </w:trPr>
        <w:tc>
          <w:tcPr>
            <w:tcW w:w="1634"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864C5" w:rsidRPr="000864C5" w:rsidRDefault="000864C5" w:rsidP="0070080C">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10月28日</w:t>
            </w:r>
          </w:p>
        </w:tc>
        <w:tc>
          <w:tcPr>
            <w:tcW w:w="263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864C5" w:rsidRPr="000864C5" w:rsidRDefault="000864C5" w:rsidP="0070080C">
            <w:pPr>
              <w:widowControl/>
              <w:ind w:firstLine="160"/>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9∶00—11∶30</w:t>
            </w:r>
          </w:p>
        </w:tc>
        <w:tc>
          <w:tcPr>
            <w:tcW w:w="417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864C5" w:rsidRPr="000864C5" w:rsidRDefault="000864C5" w:rsidP="0070080C">
            <w:pPr>
              <w:widowControl/>
              <w:jc w:val="left"/>
              <w:rPr>
                <w:rFonts w:ascii="仿宋_GB2312" w:eastAsia="仿宋_GB2312" w:hAnsi="宋体" w:cs="宋体" w:hint="eastAsia"/>
                <w:kern w:val="0"/>
                <w:szCs w:val="21"/>
              </w:rPr>
            </w:pPr>
            <w:r w:rsidRPr="000864C5">
              <w:rPr>
                <w:rFonts w:ascii="仿宋_GB2312" w:eastAsia="仿宋_GB2312" w:hAnsi="宋体" w:cs="宋体" w:hint="eastAsia"/>
                <w:kern w:val="0"/>
                <w:szCs w:val="21"/>
              </w:rPr>
              <w:t>安全生产技术</w:t>
            </w:r>
          </w:p>
        </w:tc>
      </w:tr>
      <w:tr w:rsidR="000864C5" w:rsidRPr="000864C5" w:rsidTr="00500EDE">
        <w:trPr>
          <w:trHeight w:hRule="exact" w:val="56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0864C5" w:rsidRPr="000864C5" w:rsidRDefault="000864C5" w:rsidP="0070080C">
            <w:pPr>
              <w:widowControl/>
              <w:jc w:val="left"/>
              <w:rPr>
                <w:rFonts w:ascii="仿宋_GB2312" w:eastAsia="仿宋_GB2312" w:hAnsi="宋体" w:cs="宋体" w:hint="eastAsia"/>
                <w:kern w:val="0"/>
                <w:szCs w:val="21"/>
              </w:rPr>
            </w:pPr>
          </w:p>
        </w:tc>
        <w:tc>
          <w:tcPr>
            <w:tcW w:w="263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64C5" w:rsidRPr="000864C5" w:rsidRDefault="000864C5" w:rsidP="0070080C">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14∶00—16∶30</w:t>
            </w:r>
          </w:p>
        </w:tc>
        <w:tc>
          <w:tcPr>
            <w:tcW w:w="417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864C5" w:rsidRPr="000864C5" w:rsidRDefault="000864C5" w:rsidP="0070080C">
            <w:pPr>
              <w:widowControl/>
              <w:jc w:val="left"/>
              <w:rPr>
                <w:rFonts w:ascii="仿宋_GB2312" w:eastAsia="仿宋_GB2312" w:hAnsi="宋体" w:cs="宋体" w:hint="eastAsia"/>
                <w:kern w:val="0"/>
                <w:szCs w:val="21"/>
              </w:rPr>
            </w:pPr>
            <w:r w:rsidRPr="000864C5">
              <w:rPr>
                <w:rFonts w:ascii="仿宋_GB2312" w:eastAsia="仿宋_GB2312" w:hAnsi="宋体" w:cs="宋体" w:hint="eastAsia"/>
                <w:kern w:val="0"/>
                <w:szCs w:val="21"/>
              </w:rPr>
              <w:t>安全生产事故案例分析</w:t>
            </w:r>
          </w:p>
        </w:tc>
      </w:tr>
    </w:tbl>
    <w:p w:rsidR="000864C5" w:rsidRPr="00DB460B" w:rsidRDefault="000864C5" w:rsidP="00DB460B">
      <w:pPr>
        <w:widowControl/>
        <w:shd w:val="clear" w:color="auto" w:fill="FFFFFF"/>
        <w:spacing w:line="400" w:lineRule="exact"/>
        <w:ind w:firstLineChars="200" w:firstLine="422"/>
        <w:rPr>
          <w:rFonts w:ascii="仿宋_GB2312" w:eastAsia="仿宋_GB2312" w:hAnsi="宋体" w:cs="宋体" w:hint="eastAsia"/>
          <w:b/>
          <w:color w:val="333333"/>
          <w:kern w:val="0"/>
          <w:szCs w:val="21"/>
        </w:rPr>
      </w:pPr>
      <w:r w:rsidRPr="00DB460B">
        <w:rPr>
          <w:rFonts w:ascii="仿宋_GB2312" w:eastAsia="仿宋_GB2312" w:hAnsi="黑体" w:cs="宋体" w:hint="eastAsia"/>
          <w:b/>
          <w:color w:val="333333"/>
          <w:kern w:val="0"/>
          <w:szCs w:val="21"/>
        </w:rPr>
        <w:t>二、考试题型及答题方式</w:t>
      </w:r>
    </w:p>
    <w:p w:rsidR="000864C5" w:rsidRPr="000864C5" w:rsidRDefault="000864C5" w:rsidP="00500EDE">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《安全生产事故案例分析》科目为主客观题混合，在专用答题卡上作答，其余三科均为客观题，在答题卡上作答。</w:t>
      </w:r>
    </w:p>
    <w:p w:rsidR="000864C5" w:rsidRPr="000864C5" w:rsidRDefault="000864C5" w:rsidP="00500EDE">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应试人员作答时应注意：</w:t>
      </w:r>
    </w:p>
    <w:p w:rsidR="000864C5" w:rsidRPr="000864C5" w:rsidRDefault="000864C5" w:rsidP="00500EDE">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1、答题前要仔细阅读应试人员注意事项（试卷封二）和作答须知（专用答题卡首页）；</w:t>
      </w:r>
    </w:p>
    <w:p w:rsidR="000864C5" w:rsidRPr="000864C5" w:rsidRDefault="000864C5" w:rsidP="00500EDE">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2、使用规定的作答工具作答；</w:t>
      </w:r>
    </w:p>
    <w:p w:rsidR="000864C5" w:rsidRPr="000864C5" w:rsidRDefault="000864C5" w:rsidP="00500EDE">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3、在专用答题卡划定的区域内作答。</w:t>
      </w:r>
    </w:p>
    <w:p w:rsidR="000864C5" w:rsidRPr="000864C5" w:rsidRDefault="000864C5" w:rsidP="00500EDE">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应试人员只允许携带黑色墨水笔、2B铅笔、橡皮、无声无文本编辑功能的计算器参加考试。答题所用草稿纸由人事考试机构统一配发，考后收回。</w:t>
      </w:r>
    </w:p>
    <w:p w:rsidR="000864C5" w:rsidRPr="00DB460B" w:rsidRDefault="000864C5" w:rsidP="00DB460B">
      <w:pPr>
        <w:widowControl/>
        <w:shd w:val="clear" w:color="auto" w:fill="FFFFFF"/>
        <w:spacing w:line="400" w:lineRule="exact"/>
        <w:ind w:firstLineChars="200" w:firstLine="422"/>
        <w:rPr>
          <w:rFonts w:ascii="仿宋_GB2312" w:eastAsia="仿宋_GB2312" w:hAnsi="黑体" w:cs="宋体" w:hint="eastAsia"/>
          <w:b/>
          <w:color w:val="333333"/>
          <w:kern w:val="0"/>
          <w:szCs w:val="21"/>
        </w:rPr>
      </w:pPr>
      <w:r w:rsidRPr="00DB460B">
        <w:rPr>
          <w:rFonts w:ascii="仿宋_GB2312" w:eastAsia="仿宋_GB2312" w:hAnsi="黑体" w:cs="宋体" w:hint="eastAsia"/>
          <w:b/>
          <w:color w:val="333333"/>
          <w:kern w:val="0"/>
          <w:szCs w:val="21"/>
        </w:rPr>
        <w:t>三、考试成绩管理</w:t>
      </w:r>
    </w:p>
    <w:p w:rsidR="000864C5" w:rsidRPr="000864C5" w:rsidRDefault="000864C5" w:rsidP="00500EDE">
      <w:pPr>
        <w:widowControl/>
        <w:shd w:val="clear" w:color="auto" w:fill="FFFFFF"/>
        <w:spacing w:line="400" w:lineRule="exact"/>
        <w:ind w:firstLineChars="200" w:firstLine="420"/>
        <w:rPr>
          <w:rFonts w:ascii="仿宋_GB2312" w:eastAsia="仿宋_GB2312" w:hAnsi="微软雅黑" w:cs="宋体" w:hint="eastAsia"/>
          <w:color w:val="333333"/>
          <w:kern w:val="0"/>
          <w:szCs w:val="21"/>
        </w:rPr>
      </w:pPr>
      <w:r w:rsidRPr="000864C5">
        <w:rPr>
          <w:rFonts w:ascii="仿宋_GB2312" w:eastAsia="仿宋_GB2312" w:hAnsi="微软雅黑" w:cs="宋体" w:hint="eastAsia"/>
          <w:color w:val="333333"/>
          <w:kern w:val="0"/>
          <w:szCs w:val="21"/>
        </w:rPr>
        <w:t>注册安全工程师执业资格考试成绩实施滚动管理。参加4个科目考试（级别为考全科）的人员必须在连续2个考试年度内通过应试科目；参加2个科目考试（级别为免二科）的人员必须在1个考试年度内通过应试科目，方可获得资格证书。</w:t>
      </w:r>
    </w:p>
    <w:p w:rsidR="000864C5" w:rsidRPr="000864C5" w:rsidRDefault="000864C5" w:rsidP="00500EDE">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考试成绩在中国人事考试网（网址：http://www.cpta.com.cn）查询。</w:t>
      </w:r>
    </w:p>
    <w:p w:rsidR="000864C5" w:rsidRPr="00DB460B" w:rsidRDefault="000864C5" w:rsidP="00DB460B">
      <w:pPr>
        <w:widowControl/>
        <w:shd w:val="clear" w:color="auto" w:fill="FFFFFF"/>
        <w:spacing w:line="400" w:lineRule="exact"/>
        <w:ind w:firstLineChars="200" w:firstLine="422"/>
        <w:rPr>
          <w:rFonts w:ascii="仿宋_GB2312" w:eastAsia="仿宋_GB2312" w:hAnsi="黑体" w:cs="宋体" w:hint="eastAsia"/>
          <w:b/>
          <w:color w:val="333333"/>
          <w:kern w:val="0"/>
          <w:szCs w:val="21"/>
        </w:rPr>
      </w:pPr>
      <w:r w:rsidRPr="00DB460B">
        <w:rPr>
          <w:rFonts w:ascii="仿宋_GB2312" w:eastAsia="仿宋_GB2312" w:hAnsi="黑体" w:cs="宋体" w:hint="eastAsia"/>
          <w:b/>
          <w:color w:val="333333"/>
          <w:kern w:val="0"/>
          <w:szCs w:val="21"/>
        </w:rPr>
        <w:t>四、报考条件</w:t>
      </w:r>
    </w:p>
    <w:p w:rsidR="000864C5" w:rsidRPr="000864C5" w:rsidRDefault="000864C5" w:rsidP="00500EDE">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（一）凡中华人民共和国公民，遵守国家法律、法规，并具备下列条件之一者，可以申请参加注册安全工程师执业资格考试：</w:t>
      </w:r>
    </w:p>
    <w:p w:rsidR="000864C5" w:rsidRPr="000864C5" w:rsidRDefault="000864C5" w:rsidP="00500EDE">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lastRenderedPageBreak/>
        <w:t>1.取得安全工程、工程经济类专业中专学历，从事安全生产相关业务满7年；或取得其他专业中专学历，从事安全生产相关业务满9年。</w:t>
      </w:r>
    </w:p>
    <w:p w:rsidR="000864C5" w:rsidRPr="000864C5" w:rsidRDefault="000864C5" w:rsidP="00500EDE">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2.取得安全工程、工程经济类大学专科学历，从事安全生产相关业务满5年；或取得其他专业大学专科学历，从事安全生产相关业务满7年。</w:t>
      </w:r>
    </w:p>
    <w:p w:rsidR="000864C5" w:rsidRPr="000864C5" w:rsidRDefault="000864C5" w:rsidP="00500EDE">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3.取得安全工程、工程经济类大学本科学历，从事安全生产相关业务满3年；或取得其他专业大学本科学历，从事安全生产相关业务满5年。</w:t>
      </w:r>
    </w:p>
    <w:p w:rsidR="000864C5" w:rsidRPr="000864C5" w:rsidRDefault="000864C5" w:rsidP="00500EDE">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4.取得安全工程、工程经济类第二学士学位或研究生班毕业，从事安全生产及相关工作满2年；或取得其他专业第二学士学位或研究生班毕业，从事安全生产相关业务满3年。</w:t>
      </w:r>
    </w:p>
    <w:p w:rsidR="000864C5" w:rsidRPr="000864C5" w:rsidRDefault="000864C5" w:rsidP="00500EDE">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5.取得安全工程、工程经济类硕士学位，从事安全生产相关业务满1年；或取得其他专业硕士学位，从事安全生产相关业务满2年。</w:t>
      </w:r>
    </w:p>
    <w:p w:rsidR="000864C5" w:rsidRPr="000864C5" w:rsidRDefault="000864C5" w:rsidP="00500EDE">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6.取得安全工程、工程经济类专业博士学位；或取得其他专业博士学位，从事安全生产相关业务满1年。</w:t>
      </w:r>
    </w:p>
    <w:p w:rsidR="000864C5" w:rsidRPr="000864C5" w:rsidRDefault="000864C5" w:rsidP="00500EDE">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二）凡符合注册安全工程师执业资格考试报名条件，且在《暂行规定》下发之日（2002年9月3日）前已评聘高级专业技术职务，并从事安全生产相关业务工作满10年的专业人员，可免试《安全生产管理知识》和《安全生产技术》2个科目，只参加《安全生产法及相关法律知识》和《安全生产事故案例分析》2个科目的考试。</w:t>
      </w:r>
    </w:p>
    <w:p w:rsidR="000864C5" w:rsidRPr="000864C5" w:rsidRDefault="000864C5" w:rsidP="00500EDE">
      <w:pPr>
        <w:widowControl/>
        <w:shd w:val="clear" w:color="auto" w:fill="FFFFFF"/>
        <w:spacing w:line="400" w:lineRule="exact"/>
        <w:ind w:firstLineChars="200" w:firstLine="420"/>
        <w:rPr>
          <w:rFonts w:ascii="仿宋_GB2312" w:eastAsia="仿宋_GB2312" w:hAnsi="微软雅黑" w:cs="宋体" w:hint="eastAsia"/>
          <w:color w:val="333333"/>
          <w:kern w:val="0"/>
          <w:szCs w:val="21"/>
        </w:rPr>
      </w:pPr>
      <w:r w:rsidRPr="000864C5">
        <w:rPr>
          <w:rFonts w:ascii="仿宋_GB2312" w:eastAsia="仿宋_GB2312" w:hAnsi="微软雅黑" w:cs="宋体" w:hint="eastAsia"/>
          <w:color w:val="333333"/>
          <w:kern w:val="0"/>
          <w:szCs w:val="21"/>
        </w:rPr>
        <w:t>各报名点对中专以上学历层次、从事安全生产相关业务的审核，可参照安全工程、工程经济类专业参考目录（见附件1）、有关从事安全生产业务的规定和解释（见附件2）执行。</w:t>
      </w:r>
    </w:p>
    <w:p w:rsidR="000864C5" w:rsidRPr="00DB460B" w:rsidRDefault="000864C5" w:rsidP="00DB460B">
      <w:pPr>
        <w:widowControl/>
        <w:shd w:val="clear" w:color="auto" w:fill="FFFFFF"/>
        <w:spacing w:line="400" w:lineRule="exact"/>
        <w:ind w:firstLineChars="200" w:firstLine="422"/>
        <w:rPr>
          <w:rFonts w:ascii="仿宋_GB2312" w:eastAsia="仿宋_GB2312" w:hAnsi="黑体" w:cs="宋体" w:hint="eastAsia"/>
          <w:b/>
          <w:color w:val="333333"/>
          <w:kern w:val="0"/>
          <w:szCs w:val="21"/>
        </w:rPr>
      </w:pPr>
      <w:r w:rsidRPr="00DB460B">
        <w:rPr>
          <w:rFonts w:ascii="仿宋_GB2312" w:eastAsia="仿宋_GB2312" w:hAnsi="黑体" w:cs="宋体" w:hint="eastAsia"/>
          <w:b/>
          <w:color w:val="333333"/>
          <w:kern w:val="0"/>
          <w:szCs w:val="21"/>
        </w:rPr>
        <w:t>五、报名安排及考场设置</w:t>
      </w:r>
    </w:p>
    <w:p w:rsidR="000864C5" w:rsidRPr="000864C5" w:rsidRDefault="000864C5" w:rsidP="00500EDE">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w:t>
      </w:r>
      <w:r w:rsidRPr="000864C5">
        <w:rPr>
          <w:rFonts w:ascii="仿宋_GB2312" w:eastAsia="仿宋_GB2312" w:hAnsi="宋体" w:cs="宋体" w:hint="eastAsia"/>
          <w:color w:val="333333"/>
          <w:spacing w:val="-10"/>
          <w:kern w:val="0"/>
          <w:szCs w:val="21"/>
        </w:rPr>
        <w:t>一）</w:t>
      </w:r>
      <w:r w:rsidRPr="000864C5">
        <w:rPr>
          <w:rFonts w:ascii="仿宋_GB2312" w:eastAsia="仿宋_GB2312" w:hAnsi="宋体" w:cs="宋体" w:hint="eastAsia"/>
          <w:color w:val="333333"/>
          <w:spacing w:val="-6"/>
          <w:kern w:val="0"/>
          <w:szCs w:val="21"/>
        </w:rPr>
        <w:t>按照人力资源和社会保障部人事考试中心要求，2018年度</w:t>
      </w:r>
      <w:r w:rsidRPr="000864C5">
        <w:rPr>
          <w:rFonts w:ascii="仿宋_GB2312" w:eastAsia="仿宋_GB2312" w:hAnsi="宋体" w:cs="宋体" w:hint="eastAsia"/>
          <w:color w:val="333333"/>
          <w:kern w:val="0"/>
          <w:szCs w:val="21"/>
        </w:rPr>
        <w:t>注册安全工程师执业资格考试</w:t>
      </w:r>
      <w:r w:rsidRPr="000864C5">
        <w:rPr>
          <w:rFonts w:ascii="仿宋_GB2312" w:eastAsia="仿宋_GB2312" w:hAnsi="宋体" w:cs="宋体" w:hint="eastAsia"/>
          <w:color w:val="333333"/>
          <w:spacing w:val="-6"/>
          <w:kern w:val="0"/>
          <w:szCs w:val="21"/>
        </w:rPr>
        <w:t>将在全国范围内实行统一网上报名。为便于考试报名和相关工作的统一开展，应试人员须通过中国人事考试网（网址：http://www.cpta.com.cn）进行网上报名和网上缴费。</w:t>
      </w:r>
    </w:p>
    <w:p w:rsidR="000864C5" w:rsidRPr="000864C5" w:rsidRDefault="000864C5" w:rsidP="00500EDE">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报名时间：2018年8月24日9∶00—9月3日16∶00。</w:t>
      </w:r>
    </w:p>
    <w:p w:rsidR="000864C5" w:rsidRPr="000864C5" w:rsidRDefault="000864C5" w:rsidP="00500EDE">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缴费时间：2018年8月24日9∶00—9月6日16∶00。</w:t>
      </w:r>
    </w:p>
    <w:p w:rsidR="000864C5" w:rsidRPr="000864C5" w:rsidRDefault="000864C5" w:rsidP="00500EDE">
      <w:pPr>
        <w:widowControl/>
        <w:shd w:val="clear" w:color="auto" w:fill="FFFFFF"/>
        <w:spacing w:line="400" w:lineRule="exact"/>
        <w:ind w:firstLineChars="200" w:firstLine="398"/>
        <w:rPr>
          <w:rFonts w:ascii="仿宋_GB2312" w:eastAsia="仿宋_GB2312" w:hAnsi="宋体" w:cs="宋体" w:hint="eastAsia"/>
          <w:color w:val="333333"/>
          <w:kern w:val="0"/>
          <w:szCs w:val="21"/>
        </w:rPr>
      </w:pPr>
      <w:r w:rsidRPr="00625202">
        <w:rPr>
          <w:rFonts w:ascii="仿宋_GB2312" w:eastAsia="仿宋_GB2312" w:hAnsi="宋体" w:cs="宋体" w:hint="eastAsia"/>
          <w:b/>
          <w:bCs/>
          <w:color w:val="333333"/>
          <w:spacing w:val="-6"/>
          <w:kern w:val="0"/>
          <w:szCs w:val="21"/>
        </w:rPr>
        <w:t>我省统一实行网上缴费，缴费成功即完成报名，逾期</w:t>
      </w:r>
      <w:proofErr w:type="gramStart"/>
      <w:r w:rsidRPr="00625202">
        <w:rPr>
          <w:rFonts w:ascii="仿宋_GB2312" w:eastAsia="仿宋_GB2312" w:hAnsi="宋体" w:cs="宋体" w:hint="eastAsia"/>
          <w:b/>
          <w:bCs/>
          <w:color w:val="333333"/>
          <w:spacing w:val="-6"/>
          <w:kern w:val="0"/>
          <w:szCs w:val="21"/>
        </w:rPr>
        <w:t>不</w:t>
      </w:r>
      <w:proofErr w:type="gramEnd"/>
      <w:r w:rsidRPr="00625202">
        <w:rPr>
          <w:rFonts w:ascii="仿宋_GB2312" w:eastAsia="仿宋_GB2312" w:hAnsi="宋体" w:cs="宋体" w:hint="eastAsia"/>
          <w:b/>
          <w:bCs/>
          <w:color w:val="333333"/>
          <w:spacing w:val="-6"/>
          <w:kern w:val="0"/>
          <w:szCs w:val="21"/>
        </w:rPr>
        <w:t>缴费，视为放弃报名。</w:t>
      </w:r>
      <w:r w:rsidRPr="000864C5">
        <w:rPr>
          <w:rFonts w:ascii="仿宋_GB2312" w:eastAsia="仿宋_GB2312" w:hAnsi="宋体" w:cs="宋体" w:hint="eastAsia"/>
          <w:color w:val="333333"/>
          <w:spacing w:val="-6"/>
          <w:kern w:val="0"/>
          <w:szCs w:val="21"/>
        </w:rPr>
        <w:t>应试人员报名时，务必认真阅读报名有关文件和提示，如实填写、提交本人姓名、身份证号等报名信息并上传照片，</w:t>
      </w:r>
      <w:r w:rsidRPr="00625202">
        <w:rPr>
          <w:rFonts w:ascii="仿宋_GB2312" w:eastAsia="仿宋_GB2312" w:hAnsi="宋体" w:cs="宋体" w:hint="eastAsia"/>
          <w:b/>
          <w:bCs/>
          <w:color w:val="333333"/>
          <w:spacing w:val="-6"/>
          <w:kern w:val="0"/>
          <w:szCs w:val="21"/>
        </w:rPr>
        <w:t>新注册的考生采用近期彩色标准1寸半身免冠正面证件照（尺寸25mm×35mm，像素295px×413px）,照片底色背景为白色，</w:t>
      </w:r>
      <w:r w:rsidRPr="000864C5">
        <w:rPr>
          <w:rFonts w:ascii="仿宋_GB2312" w:eastAsia="仿宋_GB2312" w:hAnsi="宋体" w:cs="宋体" w:hint="eastAsia"/>
          <w:color w:val="333333"/>
          <w:spacing w:val="-6"/>
          <w:kern w:val="0"/>
          <w:szCs w:val="21"/>
        </w:rPr>
        <w:t>报名照片将用于准考证、考场座次表、证书，请应试人员上</w:t>
      </w:r>
      <w:proofErr w:type="gramStart"/>
      <w:r w:rsidRPr="000864C5">
        <w:rPr>
          <w:rFonts w:ascii="仿宋_GB2312" w:eastAsia="仿宋_GB2312" w:hAnsi="宋体" w:cs="宋体" w:hint="eastAsia"/>
          <w:color w:val="333333"/>
          <w:spacing w:val="-6"/>
          <w:kern w:val="0"/>
          <w:szCs w:val="21"/>
        </w:rPr>
        <w:t>传符合</w:t>
      </w:r>
      <w:proofErr w:type="gramEnd"/>
      <w:r w:rsidRPr="000864C5">
        <w:rPr>
          <w:rFonts w:ascii="仿宋_GB2312" w:eastAsia="仿宋_GB2312" w:hAnsi="宋体" w:cs="宋体" w:hint="eastAsia"/>
          <w:color w:val="333333"/>
          <w:spacing w:val="-6"/>
          <w:kern w:val="0"/>
          <w:szCs w:val="21"/>
        </w:rPr>
        <w:t>标准要求的照片；应试人员应按属地原则正确选择现工作单位所在地为报考考区（合格证书由该市人事考试机构发放）；</w:t>
      </w:r>
      <w:r w:rsidRPr="00625202">
        <w:rPr>
          <w:rFonts w:ascii="仿宋_GB2312" w:eastAsia="仿宋_GB2312" w:hAnsi="宋体" w:cs="宋体" w:hint="eastAsia"/>
          <w:b/>
          <w:bCs/>
          <w:color w:val="333333"/>
          <w:spacing w:val="-6"/>
          <w:kern w:val="0"/>
          <w:szCs w:val="21"/>
        </w:rPr>
        <w:t>由于应试人员个人原因报错科目、级别、专业或填错个人信息的，由本人承担相应责任。</w:t>
      </w:r>
      <w:r w:rsidRPr="000864C5">
        <w:rPr>
          <w:rFonts w:ascii="仿宋_GB2312" w:eastAsia="仿宋_GB2312" w:hAnsi="宋体" w:cs="宋体" w:hint="eastAsia"/>
          <w:color w:val="333333"/>
          <w:spacing w:val="-6"/>
          <w:kern w:val="0"/>
          <w:szCs w:val="21"/>
        </w:rPr>
        <w:t>应试人员填报并确认报名信息后，应及时通过报名系统打印《2018年度注册安全工程师执业资格考试报名表》。</w:t>
      </w:r>
      <w:r w:rsidRPr="00625202">
        <w:rPr>
          <w:rFonts w:ascii="仿宋_GB2312" w:eastAsia="仿宋_GB2312" w:hAnsi="宋体" w:cs="宋体" w:hint="eastAsia"/>
          <w:b/>
          <w:bCs/>
          <w:color w:val="333333"/>
          <w:spacing w:val="-6"/>
          <w:kern w:val="0"/>
          <w:szCs w:val="21"/>
        </w:rPr>
        <w:t>应试人员报名时，忘记登陆用户名、密码的，请联系0546-6378681。</w:t>
      </w:r>
    </w:p>
    <w:p w:rsidR="000864C5" w:rsidRDefault="000864C5" w:rsidP="00FF76E7">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（二）资格审核工作按行政隶属关系进行，全市共设七个报名点（详见下表），审核时间：2018年8月29日9:00-2018年9月4日16:00（周末及国家法定节假日除外）。</w:t>
      </w:r>
    </w:p>
    <w:p w:rsidR="00FF76E7" w:rsidRDefault="00FF76E7" w:rsidP="00FF76E7">
      <w:pPr>
        <w:widowControl/>
        <w:shd w:val="clear" w:color="auto" w:fill="FFFFFF"/>
        <w:spacing w:line="400" w:lineRule="exact"/>
        <w:ind w:firstLineChars="200" w:firstLine="420"/>
        <w:rPr>
          <w:rFonts w:ascii="仿宋_GB2312" w:eastAsia="仿宋_GB2312" w:hAnsi="宋体" w:cs="宋体" w:hint="eastAsia"/>
          <w:color w:val="333333"/>
          <w:kern w:val="0"/>
          <w:szCs w:val="21"/>
        </w:rPr>
      </w:pPr>
    </w:p>
    <w:p w:rsidR="00500EDE" w:rsidRPr="000864C5" w:rsidRDefault="00500EDE" w:rsidP="000864C5">
      <w:pPr>
        <w:widowControl/>
        <w:shd w:val="clear" w:color="auto" w:fill="FFFFFF"/>
        <w:spacing w:line="525" w:lineRule="atLeast"/>
        <w:ind w:firstLine="696"/>
        <w:jc w:val="left"/>
        <w:rPr>
          <w:rFonts w:ascii="仿宋_GB2312" w:eastAsia="仿宋_GB2312" w:hAnsi="宋体" w:cs="宋体" w:hint="eastAsia"/>
          <w:color w:val="333333"/>
          <w:kern w:val="0"/>
          <w:szCs w:val="21"/>
        </w:rPr>
      </w:pPr>
    </w:p>
    <w:tbl>
      <w:tblPr>
        <w:tblW w:w="0" w:type="auto"/>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8"/>
        <w:gridCol w:w="1595"/>
        <w:gridCol w:w="4612"/>
        <w:gridCol w:w="1655"/>
      </w:tblGrid>
      <w:tr w:rsidR="000864C5" w:rsidRPr="000864C5" w:rsidTr="000864C5">
        <w:trPr>
          <w:jc w:val="center"/>
        </w:trPr>
        <w:tc>
          <w:tcPr>
            <w:tcW w:w="70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lastRenderedPageBreak/>
              <w:t>序号</w:t>
            </w:r>
          </w:p>
        </w:tc>
        <w:tc>
          <w:tcPr>
            <w:tcW w:w="1740"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审核点名称</w:t>
            </w:r>
          </w:p>
        </w:tc>
        <w:tc>
          <w:tcPr>
            <w:tcW w:w="505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地址</w:t>
            </w:r>
          </w:p>
        </w:tc>
        <w:tc>
          <w:tcPr>
            <w:tcW w:w="169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咨询电话</w:t>
            </w:r>
          </w:p>
        </w:tc>
      </w:tr>
      <w:tr w:rsidR="000864C5" w:rsidRPr="000864C5" w:rsidTr="000864C5">
        <w:trPr>
          <w:jc w:val="center"/>
        </w:trPr>
        <w:tc>
          <w:tcPr>
            <w:tcW w:w="70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1</w:t>
            </w:r>
          </w:p>
        </w:tc>
        <w:tc>
          <w:tcPr>
            <w:tcW w:w="1740"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东营市</w:t>
            </w:r>
          </w:p>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市直</w:t>
            </w:r>
          </w:p>
        </w:tc>
        <w:tc>
          <w:tcPr>
            <w:tcW w:w="505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left"/>
              <w:rPr>
                <w:rFonts w:ascii="仿宋_GB2312" w:eastAsia="仿宋_GB2312" w:hAnsi="宋体" w:cs="宋体" w:hint="eastAsia"/>
                <w:kern w:val="0"/>
                <w:szCs w:val="21"/>
              </w:rPr>
            </w:pPr>
            <w:r w:rsidRPr="000864C5">
              <w:rPr>
                <w:rFonts w:ascii="仿宋_GB2312" w:eastAsia="仿宋_GB2312" w:hAnsi="宋体" w:cs="宋体" w:hint="eastAsia"/>
                <w:kern w:val="0"/>
                <w:szCs w:val="21"/>
              </w:rPr>
              <w:t>东营市南一路290号东营市人事考试中心406房间</w:t>
            </w:r>
          </w:p>
        </w:tc>
        <w:tc>
          <w:tcPr>
            <w:tcW w:w="169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0546-6378686</w:t>
            </w:r>
          </w:p>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0546-6378682</w:t>
            </w:r>
          </w:p>
        </w:tc>
      </w:tr>
      <w:tr w:rsidR="000864C5" w:rsidRPr="000864C5" w:rsidTr="000864C5">
        <w:trPr>
          <w:jc w:val="center"/>
        </w:trPr>
        <w:tc>
          <w:tcPr>
            <w:tcW w:w="70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2</w:t>
            </w:r>
          </w:p>
        </w:tc>
        <w:tc>
          <w:tcPr>
            <w:tcW w:w="1740"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东营区</w:t>
            </w:r>
          </w:p>
        </w:tc>
        <w:tc>
          <w:tcPr>
            <w:tcW w:w="505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left"/>
              <w:rPr>
                <w:rFonts w:ascii="仿宋_GB2312" w:eastAsia="仿宋_GB2312" w:hAnsi="宋体" w:cs="宋体" w:hint="eastAsia"/>
                <w:kern w:val="0"/>
                <w:szCs w:val="21"/>
              </w:rPr>
            </w:pPr>
            <w:r w:rsidRPr="000864C5">
              <w:rPr>
                <w:rFonts w:ascii="仿宋_GB2312" w:eastAsia="仿宋_GB2312" w:hAnsi="宋体" w:cs="宋体" w:hint="eastAsia"/>
                <w:kern w:val="0"/>
                <w:szCs w:val="21"/>
              </w:rPr>
              <w:t>东营市东营区宁阳路89号区政府大楼13楼1310房间东营区专业技术人员管理办公室</w:t>
            </w:r>
          </w:p>
        </w:tc>
        <w:tc>
          <w:tcPr>
            <w:tcW w:w="169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0546-8208736</w:t>
            </w:r>
          </w:p>
        </w:tc>
      </w:tr>
      <w:tr w:rsidR="000864C5" w:rsidRPr="000864C5" w:rsidTr="000864C5">
        <w:trPr>
          <w:jc w:val="center"/>
        </w:trPr>
        <w:tc>
          <w:tcPr>
            <w:tcW w:w="70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3</w:t>
            </w:r>
          </w:p>
        </w:tc>
        <w:tc>
          <w:tcPr>
            <w:tcW w:w="1740"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河口区</w:t>
            </w:r>
          </w:p>
        </w:tc>
        <w:tc>
          <w:tcPr>
            <w:tcW w:w="505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left"/>
              <w:rPr>
                <w:rFonts w:ascii="仿宋_GB2312" w:eastAsia="仿宋_GB2312" w:hAnsi="宋体" w:cs="宋体" w:hint="eastAsia"/>
                <w:kern w:val="0"/>
                <w:szCs w:val="21"/>
              </w:rPr>
            </w:pPr>
            <w:r w:rsidRPr="000864C5">
              <w:rPr>
                <w:rFonts w:ascii="仿宋_GB2312" w:eastAsia="仿宋_GB2312" w:hAnsi="宋体" w:cs="宋体" w:hint="eastAsia"/>
                <w:kern w:val="0"/>
                <w:szCs w:val="21"/>
              </w:rPr>
              <w:t>东营市河口区海宁路287号河口区</w:t>
            </w:r>
            <w:proofErr w:type="gramStart"/>
            <w:r w:rsidRPr="000864C5">
              <w:rPr>
                <w:rFonts w:ascii="仿宋_GB2312" w:eastAsia="仿宋_GB2312" w:hAnsi="宋体" w:cs="宋体" w:hint="eastAsia"/>
                <w:kern w:val="0"/>
                <w:szCs w:val="21"/>
              </w:rPr>
              <w:t>人社局</w:t>
            </w:r>
            <w:proofErr w:type="gramEnd"/>
            <w:r w:rsidRPr="000864C5">
              <w:rPr>
                <w:rFonts w:ascii="仿宋_GB2312" w:eastAsia="仿宋_GB2312" w:hAnsi="宋体" w:cs="宋体" w:hint="eastAsia"/>
                <w:kern w:val="0"/>
                <w:szCs w:val="21"/>
              </w:rPr>
              <w:t>209房间河口区专业技术人员管理办公室</w:t>
            </w:r>
          </w:p>
        </w:tc>
        <w:tc>
          <w:tcPr>
            <w:tcW w:w="169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0546-3885671</w:t>
            </w:r>
          </w:p>
        </w:tc>
      </w:tr>
      <w:tr w:rsidR="000864C5" w:rsidRPr="000864C5" w:rsidTr="000864C5">
        <w:trPr>
          <w:jc w:val="center"/>
        </w:trPr>
        <w:tc>
          <w:tcPr>
            <w:tcW w:w="70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4</w:t>
            </w:r>
          </w:p>
        </w:tc>
        <w:tc>
          <w:tcPr>
            <w:tcW w:w="1740"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垦利区</w:t>
            </w:r>
          </w:p>
        </w:tc>
        <w:tc>
          <w:tcPr>
            <w:tcW w:w="505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left"/>
              <w:rPr>
                <w:rFonts w:ascii="仿宋_GB2312" w:eastAsia="仿宋_GB2312" w:hAnsi="宋体" w:cs="宋体" w:hint="eastAsia"/>
                <w:kern w:val="0"/>
                <w:szCs w:val="21"/>
              </w:rPr>
            </w:pPr>
            <w:r w:rsidRPr="000864C5">
              <w:rPr>
                <w:rFonts w:ascii="仿宋_GB2312" w:eastAsia="仿宋_GB2312" w:hAnsi="宋体" w:cs="宋体" w:hint="eastAsia"/>
                <w:kern w:val="0"/>
                <w:szCs w:val="21"/>
              </w:rPr>
              <w:t>东营市垦利</w:t>
            </w:r>
            <w:proofErr w:type="gramStart"/>
            <w:r w:rsidRPr="000864C5">
              <w:rPr>
                <w:rFonts w:ascii="仿宋_GB2312" w:eastAsia="仿宋_GB2312" w:hAnsi="宋体" w:cs="宋体" w:hint="eastAsia"/>
                <w:kern w:val="0"/>
                <w:szCs w:val="21"/>
              </w:rPr>
              <w:t>区人社服务中心</w:t>
            </w:r>
            <w:proofErr w:type="gramEnd"/>
            <w:r w:rsidRPr="000864C5">
              <w:rPr>
                <w:rFonts w:ascii="仿宋_GB2312" w:eastAsia="仿宋_GB2312" w:hAnsi="宋体" w:cs="宋体" w:hint="eastAsia"/>
                <w:kern w:val="0"/>
                <w:szCs w:val="21"/>
              </w:rPr>
              <w:t>701室垦利区专业技术人员管理办公室</w:t>
            </w:r>
          </w:p>
        </w:tc>
        <w:tc>
          <w:tcPr>
            <w:tcW w:w="169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0546-2521353</w:t>
            </w:r>
          </w:p>
        </w:tc>
      </w:tr>
      <w:tr w:rsidR="000864C5" w:rsidRPr="000864C5" w:rsidTr="000864C5">
        <w:trPr>
          <w:jc w:val="center"/>
        </w:trPr>
        <w:tc>
          <w:tcPr>
            <w:tcW w:w="70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5</w:t>
            </w:r>
          </w:p>
        </w:tc>
        <w:tc>
          <w:tcPr>
            <w:tcW w:w="1740"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广饶县</w:t>
            </w:r>
          </w:p>
        </w:tc>
        <w:tc>
          <w:tcPr>
            <w:tcW w:w="505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left"/>
              <w:rPr>
                <w:rFonts w:ascii="仿宋_GB2312" w:eastAsia="仿宋_GB2312" w:hAnsi="宋体" w:cs="宋体" w:hint="eastAsia"/>
                <w:kern w:val="0"/>
                <w:szCs w:val="21"/>
              </w:rPr>
            </w:pPr>
            <w:r w:rsidRPr="000864C5">
              <w:rPr>
                <w:rFonts w:ascii="仿宋_GB2312" w:eastAsia="仿宋_GB2312" w:hAnsi="宋体" w:cs="宋体" w:hint="eastAsia"/>
                <w:kern w:val="0"/>
                <w:szCs w:val="21"/>
              </w:rPr>
              <w:t>东营市广饶县乐安大厦主楼206房间广饶县专业技术人员管理股</w:t>
            </w:r>
          </w:p>
        </w:tc>
        <w:tc>
          <w:tcPr>
            <w:tcW w:w="169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left"/>
              <w:rPr>
                <w:rFonts w:ascii="仿宋_GB2312" w:eastAsia="仿宋_GB2312" w:hAnsi="宋体" w:cs="宋体" w:hint="eastAsia"/>
                <w:kern w:val="0"/>
                <w:szCs w:val="21"/>
              </w:rPr>
            </w:pPr>
            <w:r w:rsidRPr="000864C5">
              <w:rPr>
                <w:rFonts w:ascii="仿宋_GB2312" w:eastAsia="仿宋_GB2312" w:hAnsi="宋体" w:cs="宋体" w:hint="eastAsia"/>
                <w:kern w:val="0"/>
                <w:szCs w:val="21"/>
              </w:rPr>
              <w:t>0546-6926970</w:t>
            </w:r>
          </w:p>
        </w:tc>
      </w:tr>
      <w:tr w:rsidR="000864C5" w:rsidRPr="000864C5" w:rsidTr="000864C5">
        <w:trPr>
          <w:jc w:val="center"/>
        </w:trPr>
        <w:tc>
          <w:tcPr>
            <w:tcW w:w="70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6</w:t>
            </w:r>
          </w:p>
        </w:tc>
        <w:tc>
          <w:tcPr>
            <w:tcW w:w="1740"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利津县</w:t>
            </w:r>
          </w:p>
        </w:tc>
        <w:tc>
          <w:tcPr>
            <w:tcW w:w="505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left"/>
              <w:rPr>
                <w:rFonts w:ascii="仿宋_GB2312" w:eastAsia="仿宋_GB2312" w:hAnsi="宋体" w:cs="宋体" w:hint="eastAsia"/>
                <w:kern w:val="0"/>
                <w:szCs w:val="21"/>
              </w:rPr>
            </w:pPr>
            <w:r w:rsidRPr="000864C5">
              <w:rPr>
                <w:rFonts w:ascii="仿宋_GB2312" w:eastAsia="仿宋_GB2312" w:hAnsi="宋体" w:cs="宋体" w:hint="eastAsia"/>
                <w:kern w:val="0"/>
                <w:szCs w:val="21"/>
              </w:rPr>
              <w:t>东营市利津县利一路111号金凤凰大厦345室利津县专业技术人员管理办公室</w:t>
            </w:r>
          </w:p>
        </w:tc>
        <w:tc>
          <w:tcPr>
            <w:tcW w:w="169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0546-5622992</w:t>
            </w:r>
          </w:p>
        </w:tc>
      </w:tr>
      <w:tr w:rsidR="000864C5" w:rsidRPr="000864C5" w:rsidTr="000864C5">
        <w:trPr>
          <w:jc w:val="center"/>
        </w:trPr>
        <w:tc>
          <w:tcPr>
            <w:tcW w:w="70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7</w:t>
            </w:r>
          </w:p>
        </w:tc>
        <w:tc>
          <w:tcPr>
            <w:tcW w:w="1740"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胜利油田</w:t>
            </w:r>
          </w:p>
        </w:tc>
        <w:tc>
          <w:tcPr>
            <w:tcW w:w="505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left"/>
              <w:rPr>
                <w:rFonts w:ascii="仿宋_GB2312" w:eastAsia="仿宋_GB2312" w:hAnsi="宋体" w:cs="宋体" w:hint="eastAsia"/>
                <w:kern w:val="0"/>
                <w:szCs w:val="21"/>
              </w:rPr>
            </w:pPr>
            <w:r w:rsidRPr="000864C5">
              <w:rPr>
                <w:rFonts w:ascii="仿宋_GB2312" w:eastAsia="仿宋_GB2312" w:hAnsi="宋体" w:cs="宋体" w:hint="eastAsia"/>
                <w:kern w:val="0"/>
                <w:szCs w:val="21"/>
              </w:rPr>
              <w:t>东营市东营区济南路258号胜利石油管理局有限公司党委组织部职称改革领导小组办公室</w:t>
            </w:r>
          </w:p>
        </w:tc>
        <w:tc>
          <w:tcPr>
            <w:tcW w:w="1695" w:type="dxa"/>
            <w:tcBorders>
              <w:top w:val="outset" w:sz="6" w:space="0" w:color="auto"/>
              <w:left w:val="outset" w:sz="6" w:space="0" w:color="auto"/>
              <w:bottom w:val="outset" w:sz="6" w:space="0" w:color="auto"/>
              <w:right w:val="outset" w:sz="6" w:space="0" w:color="auto"/>
            </w:tcBorders>
            <w:vAlign w:val="center"/>
            <w:hideMark/>
          </w:tcPr>
          <w:p w:rsidR="000864C5" w:rsidRPr="000864C5" w:rsidRDefault="000864C5" w:rsidP="000864C5">
            <w:pPr>
              <w:widowControl/>
              <w:jc w:val="center"/>
              <w:rPr>
                <w:rFonts w:ascii="仿宋_GB2312" w:eastAsia="仿宋_GB2312" w:hAnsi="宋体" w:cs="宋体" w:hint="eastAsia"/>
                <w:kern w:val="0"/>
                <w:szCs w:val="21"/>
              </w:rPr>
            </w:pPr>
            <w:r w:rsidRPr="000864C5">
              <w:rPr>
                <w:rFonts w:ascii="仿宋_GB2312" w:eastAsia="仿宋_GB2312" w:hAnsi="宋体" w:cs="宋体" w:hint="eastAsia"/>
                <w:kern w:val="0"/>
                <w:szCs w:val="21"/>
              </w:rPr>
              <w:t>0546-8556001</w:t>
            </w:r>
          </w:p>
        </w:tc>
      </w:tr>
    </w:tbl>
    <w:p w:rsidR="000864C5" w:rsidRPr="000864C5" w:rsidRDefault="000864C5" w:rsidP="00FF76E7">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应试人员填报并确认报名信息后，应及时通过报名系统打印《2018年度注册安全工程师执业资格考试报名表》，单位人事部门负责对本单位应试人员学历学位、工作经历、《2018年度注册安全工程师执业资格考试报名表》中所填内容的真实性、有效性及是否符合报考条件进行审核，审核通过后盖章同意，并在规定时间内到各报名点办理现场资格审核手续。</w:t>
      </w:r>
    </w:p>
    <w:p w:rsidR="000864C5" w:rsidRPr="000864C5" w:rsidRDefault="000864C5" w:rsidP="00DB460B">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报名时，如果应试人员在档案库中检索到个人身份信息，说明该应试人员在有效年度内通过资格审核并参加过该考试，系统直接显示审核通过标志，无需</w:t>
      </w:r>
      <w:proofErr w:type="gramStart"/>
      <w:r w:rsidRPr="000864C5">
        <w:rPr>
          <w:rFonts w:ascii="仿宋_GB2312" w:eastAsia="仿宋_GB2312" w:hAnsi="宋体" w:cs="宋体" w:hint="eastAsia"/>
          <w:color w:val="333333"/>
          <w:kern w:val="0"/>
          <w:szCs w:val="21"/>
        </w:rPr>
        <w:t>再现场</w:t>
      </w:r>
      <w:proofErr w:type="gramEnd"/>
      <w:r w:rsidRPr="000864C5">
        <w:rPr>
          <w:rFonts w:ascii="仿宋_GB2312" w:eastAsia="仿宋_GB2312" w:hAnsi="宋体" w:cs="宋体" w:hint="eastAsia"/>
          <w:color w:val="333333"/>
          <w:kern w:val="0"/>
          <w:szCs w:val="21"/>
        </w:rPr>
        <w:t>审核。资格审核通过的应试人员，应在上述规定时间内登陆报名系统进行网上缴费完成报名。</w:t>
      </w:r>
    </w:p>
    <w:p w:rsidR="000864C5" w:rsidRPr="000864C5" w:rsidRDefault="000864C5" w:rsidP="00DB460B">
      <w:pPr>
        <w:widowControl/>
        <w:shd w:val="clear" w:color="auto" w:fill="FFFFFF"/>
        <w:spacing w:line="400" w:lineRule="exact"/>
        <w:ind w:firstLineChars="200" w:firstLine="420"/>
        <w:jc w:val="left"/>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应试人员审核时提供的材料应包括：</w:t>
      </w:r>
    </w:p>
    <w:p w:rsidR="000864C5" w:rsidRPr="000864C5" w:rsidRDefault="000864C5" w:rsidP="00DB460B">
      <w:pPr>
        <w:widowControl/>
        <w:shd w:val="clear" w:color="auto" w:fill="FFFFFF"/>
        <w:spacing w:line="400" w:lineRule="exact"/>
        <w:ind w:firstLineChars="200" w:firstLine="420"/>
        <w:jc w:val="left"/>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1.应试人员本人有效身份证原件及复印件；</w:t>
      </w:r>
    </w:p>
    <w:p w:rsidR="000864C5" w:rsidRPr="000864C5" w:rsidRDefault="000864C5" w:rsidP="00DB460B">
      <w:pPr>
        <w:widowControl/>
        <w:shd w:val="clear" w:color="auto" w:fill="FFFFFF"/>
        <w:spacing w:line="400" w:lineRule="exact"/>
        <w:ind w:firstLineChars="200" w:firstLine="420"/>
        <w:jc w:val="left"/>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2.</w:t>
      </w:r>
      <w:r w:rsidRPr="000864C5">
        <w:rPr>
          <w:rFonts w:ascii="仿宋_GB2312" w:eastAsia="仿宋_GB2312" w:hAnsi="宋体" w:cs="宋体" w:hint="eastAsia"/>
          <w:color w:val="333333"/>
          <w:spacing w:val="-2"/>
          <w:kern w:val="0"/>
          <w:szCs w:val="21"/>
        </w:rPr>
        <w:t>单位审核盖章后的《</w:t>
      </w:r>
      <w:r w:rsidRPr="000864C5">
        <w:rPr>
          <w:rFonts w:ascii="仿宋_GB2312" w:eastAsia="仿宋_GB2312" w:hAnsi="宋体" w:cs="宋体" w:hint="eastAsia"/>
          <w:color w:val="333333"/>
          <w:kern w:val="0"/>
          <w:szCs w:val="21"/>
        </w:rPr>
        <w:t>2018年度注册安全工程师执业资格考试报名表</w:t>
      </w:r>
      <w:r w:rsidRPr="000864C5">
        <w:rPr>
          <w:rFonts w:ascii="仿宋_GB2312" w:eastAsia="仿宋_GB2312" w:hAnsi="宋体" w:cs="宋体" w:hint="eastAsia"/>
          <w:color w:val="333333"/>
          <w:spacing w:val="-2"/>
          <w:kern w:val="0"/>
          <w:szCs w:val="21"/>
        </w:rPr>
        <w:t>》（一式两份）；</w:t>
      </w:r>
    </w:p>
    <w:p w:rsidR="000864C5" w:rsidRPr="000864C5" w:rsidRDefault="000864C5" w:rsidP="00DB460B">
      <w:pPr>
        <w:widowControl/>
        <w:shd w:val="clear" w:color="auto" w:fill="FFFFFF"/>
        <w:spacing w:line="400" w:lineRule="exact"/>
        <w:ind w:firstLineChars="200" w:firstLine="420"/>
        <w:jc w:val="left"/>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3.学历（学位）证书原件及复印件；</w:t>
      </w:r>
      <w:r w:rsidRPr="000864C5">
        <w:rPr>
          <w:rFonts w:ascii="仿宋_GB2312" w:eastAsia="仿宋_GB2312" w:hAnsi="宋体" w:cs="宋体" w:hint="eastAsia"/>
          <w:color w:val="333333"/>
          <w:kern w:val="0"/>
          <w:szCs w:val="21"/>
        </w:rPr>
        <w:t> </w:t>
      </w:r>
      <w:r w:rsidRPr="000864C5">
        <w:rPr>
          <w:rFonts w:ascii="仿宋_GB2312" w:eastAsia="仿宋_GB2312" w:hAnsi="宋体" w:cs="宋体" w:hint="eastAsia"/>
          <w:color w:val="333333"/>
          <w:kern w:val="0"/>
          <w:szCs w:val="21"/>
        </w:rPr>
        <w:t>2002年（含2002年）以后毕业的大专及以上学历证书需提供《教育部学历证书电子注册备案表》（</w:t>
      </w:r>
      <w:proofErr w:type="gramStart"/>
      <w:r w:rsidRPr="000864C5">
        <w:rPr>
          <w:rFonts w:ascii="仿宋_GB2312" w:eastAsia="仿宋_GB2312" w:hAnsi="宋体" w:cs="宋体" w:hint="eastAsia"/>
          <w:color w:val="333333"/>
          <w:kern w:val="0"/>
          <w:szCs w:val="21"/>
        </w:rPr>
        <w:t>学信网</w:t>
      </w:r>
      <w:proofErr w:type="gramEnd"/>
      <w:r w:rsidRPr="000864C5">
        <w:rPr>
          <w:rFonts w:ascii="仿宋_GB2312" w:eastAsia="仿宋_GB2312" w:hAnsi="宋体" w:cs="宋体" w:hint="eastAsia"/>
          <w:color w:val="333333"/>
          <w:kern w:val="0"/>
          <w:szCs w:val="21"/>
        </w:rPr>
        <w:t>http://www.chsi.com.cn/上打印），2002年以前毕业的学历</w:t>
      </w:r>
      <w:proofErr w:type="gramStart"/>
      <w:r w:rsidRPr="000864C5">
        <w:rPr>
          <w:rFonts w:ascii="仿宋_GB2312" w:eastAsia="仿宋_GB2312" w:hAnsi="宋体" w:cs="宋体" w:hint="eastAsia"/>
          <w:color w:val="333333"/>
          <w:kern w:val="0"/>
          <w:szCs w:val="21"/>
        </w:rPr>
        <w:t>证书需出据</w:t>
      </w:r>
      <w:proofErr w:type="gramEnd"/>
      <w:r w:rsidRPr="000864C5">
        <w:rPr>
          <w:rFonts w:ascii="仿宋_GB2312" w:eastAsia="仿宋_GB2312" w:hAnsi="宋体" w:cs="宋体" w:hint="eastAsia"/>
          <w:color w:val="333333"/>
          <w:kern w:val="0"/>
          <w:szCs w:val="21"/>
        </w:rPr>
        <w:t>档案存放部门的学历证明（档案存放部门必须具备国家规定的档案管理权限）或毕业生登记表。</w:t>
      </w:r>
    </w:p>
    <w:p w:rsidR="000864C5" w:rsidRPr="000864C5" w:rsidRDefault="000864C5" w:rsidP="00DB460B">
      <w:pPr>
        <w:widowControl/>
        <w:shd w:val="clear" w:color="auto" w:fill="FFFFFF"/>
        <w:spacing w:line="400" w:lineRule="exact"/>
        <w:ind w:firstLineChars="200" w:firstLine="420"/>
        <w:jc w:val="left"/>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4.相应专业技术资格证书原件及复印件（仅报考级别为免二科的应试人员提供）；</w:t>
      </w:r>
    </w:p>
    <w:p w:rsidR="000864C5" w:rsidRPr="000864C5" w:rsidRDefault="000864C5" w:rsidP="00DB460B">
      <w:pPr>
        <w:widowControl/>
        <w:shd w:val="clear" w:color="auto" w:fill="FFFFFF"/>
        <w:spacing w:line="400" w:lineRule="exact"/>
        <w:ind w:firstLineChars="200" w:firstLine="420"/>
        <w:jc w:val="left"/>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（三）应试人员可于9月3日16∶00前修改报名信息，方式如下：</w:t>
      </w:r>
    </w:p>
    <w:p w:rsidR="000864C5" w:rsidRPr="000864C5" w:rsidRDefault="000864C5" w:rsidP="00DB460B">
      <w:pPr>
        <w:widowControl/>
        <w:shd w:val="clear" w:color="auto" w:fill="FFFFFF"/>
        <w:spacing w:line="400" w:lineRule="exact"/>
        <w:ind w:firstLineChars="200" w:firstLine="420"/>
        <w:jc w:val="left"/>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1.未确认报名信息的，应试人员可以自行修改报名信息。</w:t>
      </w:r>
    </w:p>
    <w:p w:rsidR="000864C5" w:rsidRPr="000864C5" w:rsidRDefault="000864C5" w:rsidP="00DB460B">
      <w:pPr>
        <w:widowControl/>
        <w:shd w:val="clear" w:color="auto" w:fill="FFFFFF"/>
        <w:spacing w:line="400" w:lineRule="exact"/>
        <w:ind w:firstLineChars="200" w:firstLine="420"/>
        <w:jc w:val="left"/>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2.已确认报名信息的，应试人员可以自行取消报名信息确认，修改报名信息。应试人员修改报名信息后需要再次对报名信息确认，必须重新打印报名表进行资格审核。</w:t>
      </w:r>
    </w:p>
    <w:p w:rsidR="000864C5" w:rsidRPr="000864C5" w:rsidRDefault="000864C5" w:rsidP="00DB460B">
      <w:pPr>
        <w:widowControl/>
        <w:shd w:val="clear" w:color="auto" w:fill="FFFFFF"/>
        <w:spacing w:line="400" w:lineRule="exact"/>
        <w:ind w:firstLineChars="200" w:firstLine="420"/>
        <w:jc w:val="left"/>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在成绩有效年度内报考的应试人员填报信息时，须认真检查所填报信息，报名信息确认后系统自动审核通过，报考信息将无法修改。</w:t>
      </w:r>
    </w:p>
    <w:p w:rsidR="000864C5" w:rsidRPr="000864C5" w:rsidRDefault="000864C5" w:rsidP="00DB460B">
      <w:pPr>
        <w:widowControl/>
        <w:shd w:val="clear" w:color="auto" w:fill="FFFFFF"/>
        <w:spacing w:line="400" w:lineRule="exact"/>
        <w:ind w:firstLineChars="200" w:firstLine="420"/>
        <w:jc w:val="left"/>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（四）网上报名实施期间，报名系统操作问题由山大鸥</w:t>
      </w:r>
      <w:proofErr w:type="gramStart"/>
      <w:r w:rsidRPr="000864C5">
        <w:rPr>
          <w:rFonts w:ascii="仿宋_GB2312" w:eastAsia="仿宋_GB2312" w:hAnsi="宋体" w:cs="宋体" w:hint="eastAsia"/>
          <w:color w:val="333333"/>
          <w:kern w:val="0"/>
          <w:szCs w:val="21"/>
        </w:rPr>
        <w:t>玛</w:t>
      </w:r>
      <w:proofErr w:type="gramEnd"/>
      <w:r w:rsidRPr="000864C5">
        <w:rPr>
          <w:rFonts w:ascii="仿宋_GB2312" w:eastAsia="仿宋_GB2312" w:hAnsi="宋体" w:cs="宋体" w:hint="eastAsia"/>
          <w:color w:val="333333"/>
          <w:kern w:val="0"/>
          <w:szCs w:val="21"/>
        </w:rPr>
        <w:t>软件有限公司（联系方式：0531-66680723）进行解答，对于相对集中的问题经整理后在中国人事考试网考生问答栏目中发布。</w:t>
      </w:r>
    </w:p>
    <w:p w:rsidR="000864C5" w:rsidRPr="000864C5" w:rsidRDefault="000864C5" w:rsidP="00DB460B">
      <w:pPr>
        <w:widowControl/>
        <w:shd w:val="clear" w:color="auto" w:fill="FFFFFF"/>
        <w:spacing w:line="400" w:lineRule="exact"/>
        <w:ind w:firstLineChars="200" w:firstLine="420"/>
        <w:jc w:val="left"/>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lastRenderedPageBreak/>
        <w:t>（五）请应试人员参加考试前登陆中国人事考试网打印准考证，打印准考证系统开放时间为2018年10月23日9∶00至10月28日14:05。</w:t>
      </w:r>
    </w:p>
    <w:p w:rsidR="000864C5" w:rsidRPr="000864C5" w:rsidRDefault="000864C5" w:rsidP="00DB460B">
      <w:pPr>
        <w:widowControl/>
        <w:shd w:val="clear" w:color="auto" w:fill="FFFFFF"/>
        <w:spacing w:line="400" w:lineRule="exact"/>
        <w:ind w:firstLineChars="200" w:firstLine="420"/>
        <w:jc w:val="left"/>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各报名点务必将审核方式、时间、地点和打印准考证的网址、时间进行公告，确保应试人员顺利报名和参加考试。</w:t>
      </w:r>
    </w:p>
    <w:p w:rsidR="000864C5" w:rsidRPr="000864C5" w:rsidRDefault="000864C5" w:rsidP="00DB460B">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（六）2018年度注册安全工程师执业资格考试在全省17市设置考区。</w:t>
      </w:r>
    </w:p>
    <w:p w:rsidR="00DB460B" w:rsidRDefault="000864C5" w:rsidP="00DB460B">
      <w:pPr>
        <w:widowControl/>
        <w:shd w:val="clear" w:color="auto" w:fill="FFFFFF"/>
        <w:spacing w:line="400" w:lineRule="exact"/>
        <w:ind w:firstLineChars="200" w:firstLine="422"/>
        <w:rPr>
          <w:rFonts w:ascii="仿宋_GB2312" w:eastAsia="仿宋_GB2312" w:hAnsi="黑体" w:cs="宋体" w:hint="eastAsia"/>
          <w:b/>
          <w:color w:val="333333"/>
          <w:kern w:val="0"/>
          <w:szCs w:val="21"/>
        </w:rPr>
      </w:pPr>
      <w:r w:rsidRPr="00DB460B">
        <w:rPr>
          <w:rFonts w:ascii="仿宋_GB2312" w:eastAsia="仿宋_GB2312" w:hAnsi="黑体" w:cs="宋体" w:hint="eastAsia"/>
          <w:b/>
          <w:color w:val="333333"/>
          <w:kern w:val="0"/>
          <w:szCs w:val="21"/>
        </w:rPr>
        <w:t>六、收费标准</w:t>
      </w:r>
    </w:p>
    <w:p w:rsidR="000864C5" w:rsidRPr="00DB460B" w:rsidRDefault="000864C5" w:rsidP="00DB460B">
      <w:pPr>
        <w:widowControl/>
        <w:shd w:val="clear" w:color="auto" w:fill="FFFFFF"/>
        <w:spacing w:line="400" w:lineRule="exact"/>
        <w:ind w:firstLineChars="200" w:firstLine="420"/>
        <w:rPr>
          <w:rFonts w:ascii="仿宋_GB2312" w:eastAsia="仿宋_GB2312" w:hAnsi="黑体" w:cs="宋体" w:hint="eastAsia"/>
          <w:b/>
          <w:color w:val="333333"/>
          <w:kern w:val="0"/>
          <w:szCs w:val="21"/>
        </w:rPr>
      </w:pPr>
      <w:r w:rsidRPr="000864C5">
        <w:rPr>
          <w:rFonts w:ascii="仿宋_GB2312" w:eastAsia="仿宋_GB2312" w:hAnsi="微软雅黑" w:cs="宋体" w:hint="eastAsia"/>
          <w:color w:val="333333"/>
          <w:kern w:val="0"/>
          <w:szCs w:val="21"/>
        </w:rPr>
        <w:t>根据人力资源和社会保障部人事考试中心《关于做好2018年度注册安全工程师执业资格考试考务工作的通知》（人</w:t>
      </w:r>
      <w:proofErr w:type="gramStart"/>
      <w:r w:rsidRPr="000864C5">
        <w:rPr>
          <w:rFonts w:ascii="仿宋_GB2312" w:eastAsia="仿宋_GB2312" w:hAnsi="微软雅黑" w:cs="宋体" w:hint="eastAsia"/>
          <w:color w:val="333333"/>
          <w:kern w:val="0"/>
          <w:szCs w:val="21"/>
        </w:rPr>
        <w:t>考中心函</w:t>
      </w:r>
      <w:proofErr w:type="gramEnd"/>
      <w:r w:rsidRPr="000864C5">
        <w:rPr>
          <w:rFonts w:ascii="仿宋_GB2312" w:eastAsia="仿宋_GB2312" w:hAnsi="微软雅黑" w:cs="宋体" w:hint="eastAsia"/>
          <w:color w:val="333333"/>
          <w:kern w:val="0"/>
          <w:szCs w:val="21"/>
        </w:rPr>
        <w:t>〔2018〕37号）和《山东省人力资源和社会保障厅关于专业技术人员资格考试收费标准有关问题的通知》（鲁人社字〔2018〕231号）文件规定，2018年度注册安全工程师执业资格考试费客观题科目每人每科61元，主观题科目每人每科65元。</w:t>
      </w:r>
    </w:p>
    <w:p w:rsidR="00DB460B" w:rsidRDefault="000864C5" w:rsidP="00DB460B">
      <w:pPr>
        <w:widowControl/>
        <w:shd w:val="clear" w:color="auto" w:fill="FFFFFF"/>
        <w:spacing w:line="400" w:lineRule="exact"/>
        <w:ind w:firstLineChars="200" w:firstLine="422"/>
        <w:rPr>
          <w:rFonts w:ascii="仿宋_GB2312" w:eastAsia="仿宋_GB2312" w:hAnsi="黑体" w:cs="宋体" w:hint="eastAsia"/>
          <w:b/>
          <w:color w:val="333333"/>
          <w:kern w:val="0"/>
          <w:szCs w:val="21"/>
        </w:rPr>
      </w:pPr>
      <w:r w:rsidRPr="00DB460B">
        <w:rPr>
          <w:rFonts w:ascii="仿宋_GB2312" w:eastAsia="仿宋_GB2312" w:hAnsi="黑体" w:cs="宋体" w:hint="eastAsia"/>
          <w:b/>
          <w:color w:val="333333"/>
          <w:kern w:val="0"/>
          <w:szCs w:val="21"/>
        </w:rPr>
        <w:t>七、考试大纲与考试用书</w:t>
      </w:r>
    </w:p>
    <w:p w:rsidR="00DB460B" w:rsidRDefault="000864C5" w:rsidP="00DB460B">
      <w:pPr>
        <w:widowControl/>
        <w:shd w:val="clear" w:color="auto" w:fill="FFFFFF"/>
        <w:spacing w:line="400" w:lineRule="exact"/>
        <w:ind w:firstLineChars="200" w:firstLine="420"/>
        <w:rPr>
          <w:rFonts w:ascii="仿宋_GB2312" w:eastAsia="仿宋_GB2312" w:hAnsi="黑体" w:cs="宋体" w:hint="eastAsia"/>
          <w:b/>
          <w:color w:val="333333"/>
          <w:kern w:val="0"/>
          <w:szCs w:val="21"/>
        </w:rPr>
      </w:pPr>
      <w:r w:rsidRPr="000864C5">
        <w:rPr>
          <w:rFonts w:ascii="仿宋_GB2312" w:eastAsia="仿宋_GB2312" w:hAnsi="微软雅黑" w:cs="宋体" w:hint="eastAsia"/>
          <w:color w:val="333333"/>
          <w:kern w:val="0"/>
          <w:szCs w:val="21"/>
        </w:rPr>
        <w:t>2018年注册安全工程师执业资格考试内容按照《注册安全工程师执业资格考试大纲（2011版）》的要求执行，对于近年来部分相关法规变化情况，考试内容也相应有所变化，具体请参见《2018年度注册安全工程师执业资格考试有关法律法规修订、新增内容的说明》（附件5）。有关考试大纲、考试用书事宜请与中国安全生产科学研究院联系。</w:t>
      </w:r>
    </w:p>
    <w:p w:rsidR="000864C5" w:rsidRPr="00DB460B" w:rsidRDefault="000864C5" w:rsidP="00DB460B">
      <w:pPr>
        <w:widowControl/>
        <w:shd w:val="clear" w:color="auto" w:fill="FFFFFF"/>
        <w:spacing w:line="400" w:lineRule="exact"/>
        <w:ind w:firstLineChars="200" w:firstLine="420"/>
        <w:rPr>
          <w:rFonts w:ascii="仿宋_GB2312" w:eastAsia="仿宋_GB2312" w:hAnsi="黑体" w:cs="宋体" w:hint="eastAsia"/>
          <w:b/>
          <w:color w:val="333333"/>
          <w:kern w:val="0"/>
          <w:szCs w:val="21"/>
        </w:rPr>
      </w:pPr>
      <w:r w:rsidRPr="000864C5">
        <w:rPr>
          <w:rFonts w:ascii="仿宋_GB2312" w:eastAsia="仿宋_GB2312" w:hAnsi="微软雅黑" w:cs="宋体" w:hint="eastAsia"/>
          <w:color w:val="333333"/>
          <w:kern w:val="0"/>
          <w:szCs w:val="21"/>
        </w:rPr>
        <w:t>地址：北京市朝阳区北苑路32号安全大厦1003室</w:t>
      </w:r>
    </w:p>
    <w:p w:rsidR="000864C5" w:rsidRPr="000864C5" w:rsidRDefault="000864C5" w:rsidP="00DB460B">
      <w:pPr>
        <w:widowControl/>
        <w:shd w:val="clear" w:color="auto" w:fill="FFFFFF"/>
        <w:spacing w:line="400" w:lineRule="exact"/>
        <w:ind w:firstLineChars="200" w:firstLine="420"/>
        <w:jc w:val="left"/>
        <w:rPr>
          <w:rFonts w:ascii="仿宋_GB2312" w:eastAsia="仿宋_GB2312" w:hAnsi="微软雅黑" w:cs="宋体" w:hint="eastAsia"/>
          <w:color w:val="333333"/>
          <w:kern w:val="0"/>
          <w:szCs w:val="21"/>
        </w:rPr>
      </w:pPr>
      <w:r w:rsidRPr="000864C5">
        <w:rPr>
          <w:rFonts w:ascii="仿宋_GB2312" w:eastAsia="仿宋_GB2312" w:hAnsi="微软雅黑" w:cs="宋体" w:hint="eastAsia"/>
          <w:color w:val="333333"/>
          <w:kern w:val="0"/>
          <w:szCs w:val="21"/>
        </w:rPr>
        <w:t>邮编：100012</w:t>
      </w:r>
    </w:p>
    <w:p w:rsidR="000864C5" w:rsidRPr="000864C5" w:rsidRDefault="000864C5" w:rsidP="00DB460B">
      <w:pPr>
        <w:widowControl/>
        <w:shd w:val="clear" w:color="auto" w:fill="FFFFFF"/>
        <w:spacing w:line="400" w:lineRule="exact"/>
        <w:ind w:firstLineChars="200" w:firstLine="420"/>
        <w:jc w:val="left"/>
        <w:rPr>
          <w:rFonts w:ascii="仿宋_GB2312" w:eastAsia="仿宋_GB2312" w:hAnsi="微软雅黑" w:cs="宋体" w:hint="eastAsia"/>
          <w:color w:val="333333"/>
          <w:kern w:val="0"/>
          <w:szCs w:val="21"/>
        </w:rPr>
      </w:pPr>
      <w:r w:rsidRPr="000864C5">
        <w:rPr>
          <w:rFonts w:ascii="仿宋_GB2312" w:eastAsia="仿宋_GB2312" w:hAnsi="微软雅黑" w:cs="宋体" w:hint="eastAsia"/>
          <w:color w:val="333333"/>
          <w:kern w:val="0"/>
          <w:szCs w:val="21"/>
        </w:rPr>
        <w:t xml:space="preserve">电话：010－64965024 </w:t>
      </w:r>
      <w:r w:rsidRPr="000864C5">
        <w:rPr>
          <w:rFonts w:ascii="仿宋_GB2312" w:eastAsia="仿宋_GB2312" w:hAnsi="微软雅黑" w:cs="宋体" w:hint="eastAsia"/>
          <w:color w:val="333333"/>
          <w:kern w:val="0"/>
          <w:szCs w:val="21"/>
        </w:rPr>
        <w:t> </w:t>
      </w:r>
      <w:r w:rsidRPr="000864C5">
        <w:rPr>
          <w:rFonts w:ascii="仿宋_GB2312" w:eastAsia="仿宋_GB2312" w:hAnsi="微软雅黑" w:cs="宋体" w:hint="eastAsia"/>
          <w:color w:val="333333"/>
          <w:kern w:val="0"/>
          <w:szCs w:val="21"/>
        </w:rPr>
        <w:t>64913859</w:t>
      </w:r>
    </w:p>
    <w:p w:rsidR="000864C5" w:rsidRPr="000864C5" w:rsidRDefault="000864C5" w:rsidP="00DB460B">
      <w:pPr>
        <w:widowControl/>
        <w:shd w:val="clear" w:color="auto" w:fill="FFFFFF"/>
        <w:spacing w:line="400" w:lineRule="exact"/>
        <w:ind w:firstLineChars="200" w:firstLine="420"/>
        <w:jc w:val="left"/>
        <w:rPr>
          <w:rFonts w:ascii="仿宋_GB2312" w:eastAsia="仿宋_GB2312" w:hAnsi="微软雅黑" w:cs="宋体" w:hint="eastAsia"/>
          <w:color w:val="333333"/>
          <w:kern w:val="0"/>
          <w:szCs w:val="21"/>
        </w:rPr>
      </w:pPr>
      <w:r w:rsidRPr="000864C5">
        <w:rPr>
          <w:rFonts w:ascii="仿宋_GB2312" w:eastAsia="仿宋_GB2312" w:hAnsi="微软雅黑" w:cs="宋体" w:hint="eastAsia"/>
          <w:color w:val="333333"/>
          <w:kern w:val="0"/>
          <w:szCs w:val="21"/>
        </w:rPr>
        <w:t>网址：http://book.chinasafety.ac.cn</w:t>
      </w:r>
    </w:p>
    <w:p w:rsidR="000864C5" w:rsidRPr="000864C5" w:rsidRDefault="000864C5" w:rsidP="00DB460B">
      <w:pPr>
        <w:widowControl/>
        <w:shd w:val="clear" w:color="auto" w:fill="FFFFFF"/>
        <w:spacing w:line="400" w:lineRule="exact"/>
        <w:ind w:firstLineChars="200" w:firstLine="420"/>
        <w:rPr>
          <w:rFonts w:ascii="仿宋_GB2312" w:eastAsia="仿宋_GB2312" w:hAnsi="微软雅黑" w:cs="宋体" w:hint="eastAsia"/>
          <w:color w:val="333333"/>
          <w:kern w:val="0"/>
          <w:szCs w:val="21"/>
        </w:rPr>
      </w:pPr>
      <w:r w:rsidRPr="000864C5">
        <w:rPr>
          <w:rFonts w:ascii="仿宋_GB2312" w:eastAsia="仿宋_GB2312" w:hAnsi="微软雅黑" w:cs="宋体" w:hint="eastAsia"/>
          <w:color w:val="333333"/>
          <w:kern w:val="0"/>
          <w:szCs w:val="21"/>
        </w:rPr>
        <w:t>各报名点要加强领导，严格按照省里统一部署，加大对《专业技术人员资格考试违纪违规行为处理规定》等有关政策规定的宣传执行力度，务必使应试人员、考</w:t>
      </w:r>
      <w:proofErr w:type="gramStart"/>
      <w:r w:rsidRPr="000864C5">
        <w:rPr>
          <w:rFonts w:ascii="仿宋_GB2312" w:eastAsia="仿宋_GB2312" w:hAnsi="微软雅黑" w:cs="宋体" w:hint="eastAsia"/>
          <w:color w:val="333333"/>
          <w:kern w:val="0"/>
          <w:szCs w:val="21"/>
        </w:rPr>
        <w:t>务</w:t>
      </w:r>
      <w:proofErr w:type="gramEnd"/>
      <w:r w:rsidRPr="000864C5">
        <w:rPr>
          <w:rFonts w:ascii="仿宋_GB2312" w:eastAsia="仿宋_GB2312" w:hAnsi="微软雅黑" w:cs="宋体" w:hint="eastAsia"/>
          <w:color w:val="333333"/>
          <w:kern w:val="0"/>
          <w:szCs w:val="21"/>
        </w:rPr>
        <w:t>工作人员熟知相关规定，严肃考风考纪，规范违纪违规行为处理，切实做好考试的组织实施，确保考试工作平稳顺利进行。</w:t>
      </w:r>
    </w:p>
    <w:p w:rsidR="000864C5" w:rsidRPr="000864C5" w:rsidRDefault="000864C5" w:rsidP="00DB460B">
      <w:pPr>
        <w:widowControl/>
        <w:shd w:val="clear" w:color="auto" w:fill="FFFFFF"/>
        <w:spacing w:line="400" w:lineRule="exact"/>
        <w:ind w:firstLine="20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 </w:t>
      </w:r>
    </w:p>
    <w:p w:rsidR="000864C5" w:rsidRPr="000864C5" w:rsidRDefault="000864C5" w:rsidP="00DB460B">
      <w:pPr>
        <w:widowControl/>
        <w:shd w:val="clear" w:color="auto" w:fill="FFFFFF"/>
        <w:spacing w:line="400" w:lineRule="exact"/>
        <w:ind w:firstLineChars="200" w:firstLine="42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附件：</w:t>
      </w:r>
      <w:r w:rsidRPr="000864C5">
        <w:rPr>
          <w:rFonts w:ascii="仿宋_GB2312" w:eastAsia="仿宋_GB2312" w:hAnsi="宋体" w:cs="宋体" w:hint="eastAsia"/>
          <w:color w:val="333333"/>
          <w:spacing w:val="4"/>
          <w:kern w:val="0"/>
          <w:szCs w:val="21"/>
        </w:rPr>
        <w:t>1.安全工程、工程经济类专业参考目录</w:t>
      </w:r>
    </w:p>
    <w:p w:rsidR="000864C5" w:rsidRPr="000864C5" w:rsidRDefault="00DB460B" w:rsidP="00DB460B">
      <w:pPr>
        <w:widowControl/>
        <w:shd w:val="clear" w:color="auto" w:fill="FFFFFF"/>
        <w:spacing w:line="400" w:lineRule="exact"/>
        <w:ind w:firstLine="200"/>
        <w:rPr>
          <w:rFonts w:ascii="仿宋_GB2312" w:eastAsia="仿宋_GB2312" w:hAnsi="宋体" w:cs="宋体" w:hint="eastAsia"/>
          <w:color w:val="333333"/>
          <w:kern w:val="0"/>
          <w:szCs w:val="21"/>
        </w:rPr>
      </w:pPr>
      <w:r>
        <w:rPr>
          <w:rFonts w:ascii="仿宋_GB2312" w:eastAsia="仿宋_GB2312" w:hAnsi="宋体" w:cs="宋体" w:hint="eastAsia"/>
          <w:color w:val="333333"/>
          <w:spacing w:val="4"/>
          <w:kern w:val="0"/>
          <w:szCs w:val="21"/>
        </w:rPr>
        <w:t>    </w:t>
      </w:r>
      <w:r w:rsidR="000864C5" w:rsidRPr="000864C5">
        <w:rPr>
          <w:rFonts w:ascii="仿宋_GB2312" w:eastAsia="仿宋_GB2312" w:hAnsi="宋体" w:cs="宋体" w:hint="eastAsia"/>
          <w:color w:val="333333"/>
          <w:spacing w:val="4"/>
          <w:kern w:val="0"/>
          <w:szCs w:val="21"/>
        </w:rPr>
        <w:t>2.有关从事安全生产业务的规定和解释</w:t>
      </w:r>
    </w:p>
    <w:p w:rsidR="000864C5" w:rsidRPr="000864C5" w:rsidRDefault="00DB460B" w:rsidP="00DB460B">
      <w:pPr>
        <w:widowControl/>
        <w:shd w:val="clear" w:color="auto" w:fill="FFFFFF"/>
        <w:spacing w:line="400" w:lineRule="exact"/>
        <w:ind w:firstLine="200"/>
        <w:rPr>
          <w:rFonts w:ascii="仿宋_GB2312" w:eastAsia="仿宋_GB2312" w:hAnsi="宋体" w:cs="宋体" w:hint="eastAsia"/>
          <w:color w:val="333333"/>
          <w:kern w:val="0"/>
          <w:szCs w:val="21"/>
        </w:rPr>
      </w:pPr>
      <w:r>
        <w:rPr>
          <w:rFonts w:ascii="仿宋_GB2312" w:eastAsia="仿宋_GB2312" w:hAnsi="宋体" w:cs="宋体" w:hint="eastAsia"/>
          <w:color w:val="333333"/>
          <w:spacing w:val="4"/>
          <w:kern w:val="0"/>
          <w:szCs w:val="21"/>
        </w:rPr>
        <w:t>    </w:t>
      </w:r>
      <w:r w:rsidR="000864C5" w:rsidRPr="000864C5">
        <w:rPr>
          <w:rFonts w:ascii="仿宋_GB2312" w:eastAsia="仿宋_GB2312" w:hAnsi="宋体" w:cs="宋体" w:hint="eastAsia"/>
          <w:color w:val="333333"/>
          <w:spacing w:val="4"/>
          <w:kern w:val="0"/>
          <w:szCs w:val="21"/>
        </w:rPr>
        <w:t>3.2018年度注册安全工程师执业资格考试有关法律法规修订、新增内容的说明</w:t>
      </w:r>
    </w:p>
    <w:p w:rsidR="000864C5" w:rsidRPr="000864C5" w:rsidRDefault="000864C5" w:rsidP="00DB460B">
      <w:pPr>
        <w:widowControl/>
        <w:shd w:val="clear" w:color="auto" w:fill="FFFFFF"/>
        <w:spacing w:line="400" w:lineRule="exact"/>
        <w:ind w:firstLine="200"/>
        <w:rPr>
          <w:rFonts w:ascii="仿宋_GB2312" w:eastAsia="仿宋_GB2312" w:hAnsi="宋体" w:cs="宋体" w:hint="eastAsia"/>
          <w:color w:val="333333"/>
          <w:kern w:val="0"/>
          <w:szCs w:val="21"/>
        </w:rPr>
      </w:pPr>
      <w:r w:rsidRPr="000864C5">
        <w:rPr>
          <w:rFonts w:ascii="仿宋_GB2312" w:eastAsia="仿宋_GB2312" w:hAnsi="宋体" w:cs="宋体" w:hint="eastAsia"/>
          <w:color w:val="333333"/>
          <w:spacing w:val="4"/>
          <w:kern w:val="0"/>
          <w:szCs w:val="21"/>
        </w:rPr>
        <w:t>     </w:t>
      </w:r>
    </w:p>
    <w:p w:rsidR="000864C5" w:rsidRPr="00500EDE" w:rsidRDefault="000864C5" w:rsidP="00DB460B">
      <w:pPr>
        <w:widowControl/>
        <w:shd w:val="clear" w:color="auto" w:fill="FFFFFF"/>
        <w:spacing w:line="400" w:lineRule="exact"/>
        <w:jc w:val="right"/>
        <w:rPr>
          <w:rFonts w:ascii="仿宋_GB2312" w:eastAsia="仿宋_GB2312" w:hAnsi="宋体" w:cs="宋体" w:hint="eastAsia"/>
          <w:color w:val="333333"/>
          <w:kern w:val="0"/>
          <w:szCs w:val="21"/>
        </w:rPr>
      </w:pPr>
      <w:r w:rsidRPr="000864C5">
        <w:rPr>
          <w:rFonts w:ascii="仿宋_GB2312" w:eastAsia="仿宋_GB2312" w:hAnsi="宋体" w:cs="宋体" w:hint="eastAsia"/>
          <w:color w:val="333333"/>
          <w:kern w:val="0"/>
          <w:szCs w:val="21"/>
        </w:rPr>
        <w:t>2018年8月20日</w:t>
      </w:r>
    </w:p>
    <w:p w:rsidR="00DB460B" w:rsidRDefault="00DB460B" w:rsidP="000864C5">
      <w:pPr>
        <w:widowControl/>
        <w:shd w:val="clear" w:color="auto" w:fill="FFFFFF"/>
        <w:spacing w:line="525" w:lineRule="atLeast"/>
        <w:rPr>
          <w:rFonts w:ascii="黑体" w:eastAsia="黑体" w:hAnsi="黑体" w:cs="宋体" w:hint="eastAsia"/>
          <w:color w:val="333333"/>
          <w:kern w:val="0"/>
          <w:sz w:val="32"/>
          <w:szCs w:val="32"/>
        </w:rPr>
      </w:pPr>
    </w:p>
    <w:p w:rsidR="00DB460B" w:rsidRDefault="00DB460B" w:rsidP="000864C5">
      <w:pPr>
        <w:widowControl/>
        <w:shd w:val="clear" w:color="auto" w:fill="FFFFFF"/>
        <w:spacing w:line="525" w:lineRule="atLeast"/>
        <w:rPr>
          <w:rFonts w:ascii="黑体" w:eastAsia="黑体" w:hAnsi="黑体" w:cs="宋体" w:hint="eastAsia"/>
          <w:color w:val="333333"/>
          <w:kern w:val="0"/>
          <w:sz w:val="32"/>
          <w:szCs w:val="32"/>
        </w:rPr>
      </w:pPr>
    </w:p>
    <w:p w:rsidR="00DB460B" w:rsidRDefault="00DB460B" w:rsidP="000864C5">
      <w:pPr>
        <w:widowControl/>
        <w:shd w:val="clear" w:color="auto" w:fill="FFFFFF"/>
        <w:spacing w:line="525" w:lineRule="atLeast"/>
        <w:rPr>
          <w:rFonts w:ascii="黑体" w:eastAsia="黑体" w:hAnsi="黑体" w:cs="宋体" w:hint="eastAsia"/>
          <w:color w:val="333333"/>
          <w:kern w:val="0"/>
          <w:sz w:val="32"/>
          <w:szCs w:val="32"/>
        </w:rPr>
      </w:pPr>
    </w:p>
    <w:p w:rsidR="00C31850" w:rsidRDefault="00C31850" w:rsidP="000864C5">
      <w:pPr>
        <w:widowControl/>
        <w:shd w:val="clear" w:color="auto" w:fill="FFFFFF"/>
        <w:spacing w:line="525" w:lineRule="atLeast"/>
        <w:rPr>
          <w:rFonts w:ascii="黑体" w:eastAsia="黑体" w:hAnsi="黑体" w:cs="宋体" w:hint="eastAsia"/>
          <w:color w:val="333333"/>
          <w:kern w:val="0"/>
          <w:sz w:val="32"/>
          <w:szCs w:val="32"/>
        </w:rPr>
      </w:pPr>
    </w:p>
    <w:p w:rsidR="000864C5" w:rsidRPr="000864C5" w:rsidRDefault="000864C5" w:rsidP="000864C5">
      <w:pPr>
        <w:widowControl/>
        <w:shd w:val="clear" w:color="auto" w:fill="FFFFFF"/>
        <w:spacing w:line="525" w:lineRule="atLeast"/>
        <w:rPr>
          <w:rFonts w:ascii="宋体" w:eastAsia="宋体" w:hAnsi="宋体" w:cs="宋体"/>
          <w:color w:val="333333"/>
          <w:kern w:val="0"/>
          <w:sz w:val="24"/>
          <w:szCs w:val="24"/>
        </w:rPr>
      </w:pPr>
      <w:r w:rsidRPr="000864C5">
        <w:rPr>
          <w:rFonts w:ascii="黑体" w:eastAsia="黑体" w:hAnsi="黑体" w:cs="宋体" w:hint="eastAsia"/>
          <w:color w:val="333333"/>
          <w:kern w:val="0"/>
          <w:sz w:val="32"/>
          <w:szCs w:val="32"/>
        </w:rPr>
        <w:lastRenderedPageBreak/>
        <w:t>附件1</w:t>
      </w:r>
    </w:p>
    <w:p w:rsidR="000864C5" w:rsidRPr="000864C5" w:rsidRDefault="000864C5" w:rsidP="000864C5">
      <w:pPr>
        <w:widowControl/>
        <w:shd w:val="clear" w:color="auto" w:fill="FFFFFF"/>
        <w:spacing w:line="660" w:lineRule="atLeast"/>
        <w:jc w:val="center"/>
        <w:rPr>
          <w:rFonts w:ascii="宋体" w:eastAsia="宋体" w:hAnsi="宋体" w:cs="宋体"/>
          <w:color w:val="333333"/>
          <w:kern w:val="0"/>
          <w:sz w:val="24"/>
          <w:szCs w:val="24"/>
        </w:rPr>
      </w:pPr>
      <w:r w:rsidRPr="000864C5">
        <w:rPr>
          <w:rFonts w:ascii="方正小标宋简体" w:eastAsia="方正小标宋简体" w:hAnsi="宋体" w:cs="宋体" w:hint="eastAsia"/>
          <w:color w:val="333333"/>
          <w:kern w:val="0"/>
          <w:sz w:val="44"/>
          <w:szCs w:val="44"/>
        </w:rPr>
        <w:t>安全工程、工程经济类专业参考目录</w:t>
      </w:r>
    </w:p>
    <w:p w:rsidR="000864C5" w:rsidRPr="000864C5" w:rsidRDefault="000864C5" w:rsidP="000864C5">
      <w:pPr>
        <w:widowControl/>
        <w:shd w:val="clear" w:color="auto" w:fill="FFFFFF"/>
        <w:spacing w:line="560" w:lineRule="atLeast"/>
        <w:rPr>
          <w:rFonts w:ascii="宋体" w:eastAsia="宋体" w:hAnsi="宋体" w:cs="宋体"/>
          <w:color w:val="333333"/>
          <w:kern w:val="0"/>
          <w:sz w:val="24"/>
          <w:szCs w:val="24"/>
        </w:rPr>
      </w:pPr>
      <w:r w:rsidRPr="000864C5">
        <w:rPr>
          <w:rFonts w:ascii="汉仪中黑简" w:eastAsia="汉仪中黑简" w:hAnsi="宋体" w:cs="宋体" w:hint="eastAsia"/>
          <w:color w:val="333333"/>
          <w:kern w:val="0"/>
          <w:sz w:val="32"/>
          <w:szCs w:val="32"/>
        </w:rPr>
        <w:t>一、研究生学科</w:t>
      </w:r>
    </w:p>
    <w:tbl>
      <w:tblPr>
        <w:tblW w:w="0" w:type="auto"/>
        <w:jc w:val="center"/>
        <w:tblCellMar>
          <w:left w:w="0" w:type="dxa"/>
          <w:right w:w="0" w:type="dxa"/>
        </w:tblCellMar>
        <w:tblLook w:val="04A0" w:firstRow="1" w:lastRow="0" w:firstColumn="1" w:lastColumn="0" w:noHBand="0" w:noVBand="1"/>
      </w:tblPr>
      <w:tblGrid>
        <w:gridCol w:w="757"/>
        <w:gridCol w:w="2402"/>
        <w:gridCol w:w="2177"/>
        <w:gridCol w:w="3188"/>
      </w:tblGrid>
      <w:tr w:rsidR="000864C5" w:rsidRPr="000864C5" w:rsidTr="000864C5">
        <w:trPr>
          <w:trHeight w:val="416"/>
          <w:tblHeader/>
          <w:jc w:val="center"/>
        </w:trPr>
        <w:tc>
          <w:tcPr>
            <w:tcW w:w="772" w:type="dxa"/>
            <w:vMerge w:val="restart"/>
            <w:tcBorders>
              <w:top w:val="single" w:sz="8" w:space="0" w:color="auto"/>
              <w:left w:val="single" w:sz="8" w:space="0" w:color="auto"/>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b/>
                <w:bCs/>
                <w:kern w:val="0"/>
                <w:sz w:val="24"/>
                <w:szCs w:val="24"/>
              </w:rPr>
              <w:t>门类代码及</w:t>
            </w:r>
            <w:r w:rsidRPr="000864C5">
              <w:rPr>
                <w:rFonts w:ascii="宋体" w:eastAsia="宋体" w:hAnsi="宋体" w:cs="宋体"/>
                <w:b/>
                <w:bCs/>
                <w:kern w:val="0"/>
                <w:sz w:val="24"/>
                <w:szCs w:val="24"/>
              </w:rPr>
              <w:t> </w:t>
            </w:r>
          </w:p>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b/>
                <w:bCs/>
                <w:kern w:val="0"/>
                <w:sz w:val="24"/>
                <w:szCs w:val="24"/>
              </w:rPr>
              <w:t>名称</w:t>
            </w:r>
            <w:r w:rsidRPr="000864C5">
              <w:rPr>
                <w:rFonts w:ascii="宋体" w:eastAsia="宋体" w:hAnsi="宋体" w:cs="宋体"/>
                <w:b/>
                <w:bCs/>
                <w:kern w:val="0"/>
                <w:sz w:val="24"/>
                <w:szCs w:val="24"/>
              </w:rPr>
              <w:t> </w:t>
            </w:r>
          </w:p>
        </w:tc>
        <w:tc>
          <w:tcPr>
            <w:tcW w:w="2471" w:type="dxa"/>
            <w:tcBorders>
              <w:top w:val="single" w:sz="8" w:space="0" w:color="auto"/>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仿宋_GB2312" w:eastAsia="仿宋_GB2312" w:hAnsi="宋体" w:cs="宋体" w:hint="eastAsia"/>
                <w:b/>
                <w:bCs/>
                <w:spacing w:val="-4"/>
                <w:kern w:val="0"/>
                <w:sz w:val="24"/>
                <w:szCs w:val="24"/>
              </w:rPr>
              <w:t>2011</w:t>
            </w:r>
            <w:r w:rsidRPr="000864C5">
              <w:rPr>
                <w:rFonts w:ascii="宋体" w:eastAsia="宋体" w:hAnsi="宋体" w:cs="宋体" w:hint="eastAsia"/>
                <w:b/>
                <w:bCs/>
                <w:spacing w:val="-4"/>
                <w:kern w:val="0"/>
                <w:sz w:val="24"/>
                <w:szCs w:val="24"/>
              </w:rPr>
              <w:t>年</w:t>
            </w:r>
            <w:r w:rsidRPr="000864C5">
              <w:rPr>
                <w:rFonts w:ascii="仿宋_GB2312" w:eastAsia="仿宋_GB2312" w:hAnsi="宋体" w:cs="宋体" w:hint="eastAsia"/>
                <w:b/>
                <w:bCs/>
                <w:spacing w:val="-4"/>
                <w:kern w:val="0"/>
                <w:sz w:val="24"/>
                <w:szCs w:val="24"/>
              </w:rPr>
              <w:t>3</w:t>
            </w:r>
            <w:r w:rsidRPr="000864C5">
              <w:rPr>
                <w:rFonts w:ascii="宋体" w:eastAsia="宋体" w:hAnsi="宋体" w:cs="宋体" w:hint="eastAsia"/>
                <w:b/>
                <w:bCs/>
                <w:spacing w:val="-4"/>
                <w:kern w:val="0"/>
                <w:sz w:val="24"/>
                <w:szCs w:val="24"/>
              </w:rPr>
              <w:t>月起学科名称</w:t>
            </w:r>
            <w:r w:rsidRPr="000864C5">
              <w:rPr>
                <w:rFonts w:ascii="宋体" w:eastAsia="宋体" w:hAnsi="宋体" w:cs="宋体"/>
                <w:b/>
                <w:bCs/>
                <w:kern w:val="0"/>
                <w:sz w:val="24"/>
                <w:szCs w:val="24"/>
              </w:rPr>
              <w:t> </w:t>
            </w:r>
          </w:p>
        </w:tc>
        <w:tc>
          <w:tcPr>
            <w:tcW w:w="5572" w:type="dxa"/>
            <w:gridSpan w:val="2"/>
            <w:tcBorders>
              <w:top w:val="single" w:sz="8" w:space="0" w:color="auto"/>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仿宋_GB2312" w:eastAsia="仿宋_GB2312" w:hAnsi="宋体" w:cs="宋体" w:hint="eastAsia"/>
                <w:b/>
                <w:bCs/>
                <w:spacing w:val="-20"/>
                <w:kern w:val="0"/>
                <w:sz w:val="24"/>
                <w:szCs w:val="24"/>
              </w:rPr>
              <w:t>97</w:t>
            </w:r>
            <w:r w:rsidRPr="000864C5">
              <w:rPr>
                <w:rFonts w:ascii="宋体" w:eastAsia="宋体" w:hAnsi="宋体" w:cs="宋体" w:hint="eastAsia"/>
                <w:b/>
                <w:bCs/>
                <w:spacing w:val="-20"/>
                <w:kern w:val="0"/>
                <w:sz w:val="24"/>
                <w:szCs w:val="24"/>
              </w:rPr>
              <w:t>年－</w:t>
            </w:r>
            <w:r w:rsidRPr="000864C5">
              <w:rPr>
                <w:rFonts w:ascii="仿宋_GB2312" w:eastAsia="仿宋_GB2312" w:hAnsi="宋体" w:cs="宋体" w:hint="eastAsia"/>
                <w:b/>
                <w:bCs/>
                <w:spacing w:val="-20"/>
                <w:kern w:val="0"/>
                <w:sz w:val="24"/>
                <w:szCs w:val="24"/>
              </w:rPr>
              <w:t>2011</w:t>
            </w:r>
            <w:r w:rsidRPr="000864C5">
              <w:rPr>
                <w:rFonts w:ascii="宋体" w:eastAsia="宋体" w:hAnsi="宋体" w:cs="宋体" w:hint="eastAsia"/>
                <w:b/>
                <w:bCs/>
                <w:spacing w:val="-20"/>
                <w:kern w:val="0"/>
                <w:sz w:val="24"/>
                <w:szCs w:val="24"/>
              </w:rPr>
              <w:t>年</w:t>
            </w:r>
            <w:r w:rsidRPr="000864C5">
              <w:rPr>
                <w:rFonts w:ascii="仿宋_GB2312" w:eastAsia="仿宋_GB2312" w:hAnsi="宋体" w:cs="宋体" w:hint="eastAsia"/>
                <w:b/>
                <w:bCs/>
                <w:spacing w:val="-20"/>
                <w:kern w:val="0"/>
                <w:sz w:val="24"/>
                <w:szCs w:val="24"/>
              </w:rPr>
              <w:t>2</w:t>
            </w:r>
            <w:r w:rsidRPr="000864C5">
              <w:rPr>
                <w:rFonts w:ascii="宋体" w:eastAsia="宋体" w:hAnsi="宋体" w:cs="宋体" w:hint="eastAsia"/>
                <w:b/>
                <w:bCs/>
                <w:spacing w:val="-20"/>
                <w:kern w:val="0"/>
                <w:sz w:val="24"/>
                <w:szCs w:val="24"/>
              </w:rPr>
              <w:t>月学科名称</w:t>
            </w:r>
            <w:r w:rsidRPr="000864C5">
              <w:rPr>
                <w:rFonts w:ascii="宋体" w:eastAsia="宋体" w:hAnsi="宋体" w:cs="宋体"/>
                <w:b/>
                <w:bCs/>
                <w:kern w:val="0"/>
                <w:sz w:val="24"/>
                <w:szCs w:val="24"/>
              </w:rPr>
              <w:t> </w:t>
            </w:r>
          </w:p>
        </w:tc>
      </w:tr>
      <w:tr w:rsidR="000864C5" w:rsidRPr="000864C5" w:rsidTr="000864C5">
        <w:trPr>
          <w:trHeight w:val="416"/>
          <w:tblHeader/>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b/>
                <w:bCs/>
                <w:kern w:val="0"/>
                <w:sz w:val="24"/>
                <w:szCs w:val="24"/>
              </w:rPr>
              <w:t>一级学科代码及名称</w:t>
            </w:r>
            <w:r w:rsidRPr="000864C5">
              <w:rPr>
                <w:rFonts w:ascii="宋体" w:eastAsia="宋体" w:hAnsi="宋体" w:cs="宋体"/>
                <w:b/>
                <w:bCs/>
                <w:kern w:val="0"/>
                <w:sz w:val="24"/>
                <w:szCs w:val="24"/>
              </w:rPr>
              <w:t> </w:t>
            </w:r>
          </w:p>
        </w:tc>
        <w:tc>
          <w:tcPr>
            <w:tcW w:w="2233"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b/>
                <w:bCs/>
                <w:kern w:val="0"/>
                <w:sz w:val="24"/>
                <w:szCs w:val="24"/>
              </w:rPr>
              <w:t>一级学科代码及名称</w:t>
            </w:r>
            <w:r w:rsidRPr="000864C5">
              <w:rPr>
                <w:rFonts w:ascii="宋体" w:eastAsia="宋体" w:hAnsi="宋体" w:cs="宋体"/>
                <w:b/>
                <w:bCs/>
                <w:kern w:val="0"/>
                <w:sz w:val="24"/>
                <w:szCs w:val="24"/>
              </w:rPr>
              <w:t> </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b/>
                <w:bCs/>
                <w:kern w:val="0"/>
                <w:sz w:val="24"/>
                <w:szCs w:val="24"/>
              </w:rPr>
              <w:t>二级学科名称</w:t>
            </w:r>
            <w:r w:rsidRPr="000864C5">
              <w:rPr>
                <w:rFonts w:ascii="宋体" w:eastAsia="宋体" w:hAnsi="宋体" w:cs="宋体"/>
                <w:b/>
                <w:bCs/>
                <w:kern w:val="0"/>
                <w:sz w:val="24"/>
                <w:szCs w:val="24"/>
              </w:rPr>
              <w:t> </w:t>
            </w:r>
          </w:p>
        </w:tc>
      </w:tr>
      <w:tr w:rsidR="000864C5" w:rsidRPr="000864C5" w:rsidTr="000864C5">
        <w:trPr>
          <w:trHeight w:val="416"/>
          <w:jc w:val="center"/>
        </w:trPr>
        <w:tc>
          <w:tcPr>
            <w:tcW w:w="772" w:type="dxa"/>
            <w:vMerge w:val="restart"/>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仿宋_GB2312" w:eastAsia="仿宋_GB2312" w:hAnsi="宋体" w:cs="宋体" w:hint="eastAsia"/>
                <w:kern w:val="0"/>
                <w:sz w:val="24"/>
                <w:szCs w:val="24"/>
              </w:rPr>
              <w:t>工学</w:t>
            </w: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力学</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力学</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一般力学与力学基础</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固体力学</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流体力学</w:t>
            </w:r>
            <w:r w:rsidRPr="000864C5">
              <w:rPr>
                <w:rFonts w:ascii="仿宋_GB2312" w:eastAsia="仿宋_GB2312" w:hAnsi="宋体" w:cs="宋体" w:hint="eastAsia"/>
                <w:kern w:val="0"/>
                <w:sz w:val="24"/>
                <w:szCs w:val="24"/>
              </w:rPr>
              <w:t> </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工程力学</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机械工程</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机械工程</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机械制造及其自动化</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机械电子工程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机械设计及理论</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车辆工程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0803</w:t>
            </w:r>
            <w:r w:rsidRPr="000864C5">
              <w:rPr>
                <w:rFonts w:ascii="仿宋_GB2312" w:eastAsia="仿宋_GB2312" w:hAnsi="宋体" w:cs="宋体" w:hint="eastAsia"/>
                <w:kern w:val="0"/>
                <w:sz w:val="24"/>
                <w:szCs w:val="24"/>
              </w:rPr>
              <w:t>  </w:t>
            </w:r>
            <w:r w:rsidRPr="000864C5">
              <w:rPr>
                <w:rFonts w:ascii="仿宋_GB2312" w:eastAsia="仿宋_GB2312" w:hAnsi="宋体" w:cs="宋体" w:hint="eastAsia"/>
                <w:kern w:val="0"/>
                <w:sz w:val="24"/>
                <w:szCs w:val="24"/>
              </w:rPr>
              <w:t>光学工程</w:t>
            </w:r>
          </w:p>
        </w:tc>
        <w:tc>
          <w:tcPr>
            <w:tcW w:w="2233"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0803</w:t>
            </w:r>
            <w:r w:rsidRPr="000864C5">
              <w:rPr>
                <w:rFonts w:ascii="仿宋_GB2312" w:eastAsia="仿宋_GB2312" w:hAnsi="宋体" w:cs="宋体" w:hint="eastAsia"/>
                <w:kern w:val="0"/>
                <w:sz w:val="24"/>
                <w:szCs w:val="24"/>
              </w:rPr>
              <w:t>  </w:t>
            </w:r>
            <w:r w:rsidRPr="000864C5">
              <w:rPr>
                <w:rFonts w:ascii="仿宋_GB2312" w:eastAsia="仿宋_GB2312" w:hAnsi="宋体" w:cs="宋体" w:hint="eastAsia"/>
                <w:kern w:val="0"/>
                <w:sz w:val="24"/>
                <w:szCs w:val="24"/>
              </w:rPr>
              <w:t>光学工程</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光学工程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仪器科学与技术</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仪器科学与技术</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精密仪器及机械</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测试计量技术及仪器</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材料科学与工程</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材料科学与工程</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材料物理与化学</w:t>
            </w:r>
            <w:r w:rsidRPr="000864C5">
              <w:rPr>
                <w:rFonts w:ascii="仿宋_GB2312" w:eastAsia="仿宋_GB2312" w:hAnsi="宋体" w:cs="宋体" w:hint="eastAsia"/>
                <w:kern w:val="0"/>
                <w:sz w:val="24"/>
                <w:szCs w:val="24"/>
              </w:rPr>
              <w:t> </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材料学</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材料加工工程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冶金工程</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冶金工程</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冶金物理化学</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钢铁冶金</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有色金属冶金</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动力工程及工程热物理</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动力工程及工程热</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物理</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工程热物理</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热能工程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动力机械及工程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流体机械及工程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制冷及低温工程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化工过程机械</w:t>
            </w:r>
          </w:p>
        </w:tc>
      </w:tr>
      <w:tr w:rsidR="000864C5" w:rsidRPr="000864C5" w:rsidTr="000864C5">
        <w:trPr>
          <w:trHeight w:val="399"/>
          <w:jc w:val="center"/>
        </w:trPr>
        <w:tc>
          <w:tcPr>
            <w:tcW w:w="772" w:type="dxa"/>
            <w:vMerge w:val="restart"/>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仿宋_GB2312" w:eastAsia="仿宋_GB2312" w:hAnsi="宋体" w:cs="宋体" w:hint="eastAsia"/>
                <w:kern w:val="0"/>
                <w:sz w:val="24"/>
                <w:szCs w:val="24"/>
              </w:rPr>
              <w:t>工学</w:t>
            </w: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电气工程</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电气工程</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电机与电器</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电力系统及其自动化</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高电压与绝缘技术</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电力电子与电力传动</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电工理论与新技术</w:t>
            </w:r>
          </w:p>
        </w:tc>
      </w:tr>
      <w:tr w:rsidR="000864C5" w:rsidRPr="000864C5" w:rsidTr="000864C5">
        <w:trPr>
          <w:trHeight w:val="338"/>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电子科学与技术</w:t>
            </w:r>
            <w:r w:rsidRPr="000864C5">
              <w:rPr>
                <w:rFonts w:ascii="仿宋_GB2312" w:eastAsia="仿宋_GB2312" w:hAnsi="宋体" w:cs="宋体" w:hint="eastAsia"/>
                <w:kern w:val="0"/>
                <w:sz w:val="24"/>
                <w:szCs w:val="24"/>
              </w:rPr>
              <w:t> </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电子科学与技术</w:t>
            </w:r>
            <w:r w:rsidRPr="000864C5">
              <w:rPr>
                <w:rFonts w:ascii="仿宋_GB2312" w:eastAsia="仿宋_GB2312" w:hAnsi="宋体" w:cs="宋体" w:hint="eastAsia"/>
                <w:kern w:val="0"/>
                <w:sz w:val="24"/>
                <w:szCs w:val="24"/>
              </w:rPr>
              <w:t> </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物理电子学</w:t>
            </w:r>
            <w:r w:rsidRPr="000864C5">
              <w:rPr>
                <w:rFonts w:ascii="仿宋_GB2312" w:eastAsia="仿宋_GB2312" w:hAnsi="宋体" w:cs="宋体" w:hint="eastAsia"/>
                <w:kern w:val="0"/>
                <w:sz w:val="24"/>
                <w:szCs w:val="24"/>
              </w:rPr>
              <w:t> </w:t>
            </w:r>
          </w:p>
        </w:tc>
      </w:tr>
      <w:tr w:rsidR="000864C5" w:rsidRPr="000864C5" w:rsidTr="000864C5">
        <w:trPr>
          <w:trHeight w:val="338"/>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电路与系统</w:t>
            </w:r>
            <w:r w:rsidRPr="000864C5">
              <w:rPr>
                <w:rFonts w:ascii="仿宋_GB2312" w:eastAsia="仿宋_GB2312" w:hAnsi="宋体" w:cs="宋体" w:hint="eastAsia"/>
                <w:kern w:val="0"/>
                <w:sz w:val="24"/>
                <w:szCs w:val="24"/>
              </w:rPr>
              <w:t> </w:t>
            </w:r>
          </w:p>
        </w:tc>
      </w:tr>
      <w:tr w:rsidR="000864C5" w:rsidRPr="000864C5" w:rsidTr="000864C5">
        <w:trPr>
          <w:trHeight w:val="32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微电子学与固体电子学</w:t>
            </w:r>
            <w:r w:rsidRPr="000864C5">
              <w:rPr>
                <w:rFonts w:ascii="仿宋_GB2312" w:eastAsia="仿宋_GB2312" w:hAnsi="宋体" w:cs="宋体" w:hint="eastAsia"/>
                <w:kern w:val="0"/>
                <w:sz w:val="24"/>
                <w:szCs w:val="24"/>
              </w:rPr>
              <w:t> </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电磁场与微波技术</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信息与通信工程</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信息与通信工程</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通信与信息系统</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信号与信息处理</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控制科学与工程</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控制科学与工程</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控制理论与控制工程</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检测技术与自动化装置</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系统工程</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模式识别与智能系统</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导航、制导与控制</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计算机科学与技术</w:t>
            </w:r>
            <w:r w:rsidRPr="000864C5">
              <w:rPr>
                <w:rFonts w:ascii="仿宋_GB2312" w:eastAsia="仿宋_GB2312" w:hAnsi="宋体" w:cs="宋体" w:hint="eastAsia"/>
                <w:kern w:val="0"/>
                <w:sz w:val="24"/>
                <w:szCs w:val="24"/>
              </w:rPr>
              <w:t> </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r w:rsidRPr="000864C5">
              <w:rPr>
                <w:rFonts w:ascii="仿宋_GB2312" w:eastAsia="仿宋_GB2312" w:hAnsi="宋体" w:cs="宋体" w:hint="eastAsia"/>
                <w:kern w:val="0"/>
                <w:sz w:val="24"/>
                <w:szCs w:val="24"/>
              </w:rPr>
              <w:t>计算机科学与技术</w:t>
            </w:r>
            <w:r w:rsidRPr="000864C5">
              <w:rPr>
                <w:rFonts w:ascii="仿宋_GB2312" w:eastAsia="仿宋_GB2312" w:hAnsi="宋体" w:cs="宋体" w:hint="eastAsia"/>
                <w:kern w:val="0"/>
                <w:sz w:val="24"/>
                <w:szCs w:val="24"/>
              </w:rPr>
              <w:t> </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计算机系统结构</w:t>
            </w:r>
            <w:r w:rsidRPr="000864C5">
              <w:rPr>
                <w:rFonts w:ascii="仿宋_GB2312" w:eastAsia="仿宋_GB2312" w:hAnsi="宋体" w:cs="宋体" w:hint="eastAsia"/>
                <w:kern w:val="0"/>
                <w:sz w:val="24"/>
                <w:szCs w:val="24"/>
              </w:rPr>
              <w:t> </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计算机软件与理论</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计算机应用技术</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建筑学</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建筑学</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建筑历史与理论</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建筑设计及其理论</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城市规划与设计(含∶风景园林规划与设计)</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建筑技术科学</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土木工程</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土木工程</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岩土工程</w:t>
            </w:r>
          </w:p>
        </w:tc>
      </w:tr>
      <w:tr w:rsidR="000864C5" w:rsidRPr="000864C5" w:rsidTr="000864C5">
        <w:trPr>
          <w:trHeight w:val="32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结构工程</w:t>
            </w:r>
          </w:p>
        </w:tc>
      </w:tr>
      <w:tr w:rsidR="000864C5" w:rsidRPr="000864C5" w:rsidTr="000864C5">
        <w:trPr>
          <w:trHeight w:val="32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市政工程</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供热、供燃气、通风及空调工程</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防灾减灾工程及防护工程</w:t>
            </w:r>
          </w:p>
        </w:tc>
      </w:tr>
      <w:tr w:rsidR="000864C5" w:rsidRPr="000864C5" w:rsidTr="000864C5">
        <w:trPr>
          <w:trHeight w:val="39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桥梁与隧道工程</w:t>
            </w:r>
          </w:p>
        </w:tc>
      </w:tr>
      <w:tr w:rsidR="000864C5" w:rsidRPr="000864C5" w:rsidTr="000864C5">
        <w:trPr>
          <w:trHeight w:val="444"/>
          <w:jc w:val="center"/>
        </w:trPr>
        <w:tc>
          <w:tcPr>
            <w:tcW w:w="772" w:type="dxa"/>
            <w:vMerge w:val="restart"/>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仿宋_GB2312" w:eastAsia="仿宋_GB2312" w:hAnsi="宋体" w:cs="宋体" w:hint="eastAsia"/>
                <w:kern w:val="0"/>
                <w:sz w:val="24"/>
                <w:szCs w:val="24"/>
              </w:rPr>
              <w:t>工学</w:t>
            </w: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水利工程</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r w:rsidRPr="000864C5">
              <w:rPr>
                <w:rFonts w:ascii="仿宋_GB2312" w:eastAsia="仿宋_GB2312" w:hAnsi="宋体" w:cs="宋体" w:hint="eastAsia"/>
                <w:kern w:val="0"/>
                <w:sz w:val="24"/>
                <w:szCs w:val="24"/>
              </w:rPr>
              <w:t>水利工程</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水文学及水资源</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水力学及河流动力学</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水工结构工程</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水利水电工程</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港口、海岸及近海工程</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测绘科学与技术</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测绘科学与技术</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大地测量学与测量工程</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摄影测量与遥感</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地图制图学与地理信息工程</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化学工程与技术</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化学工程与技术</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化学工程</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化学工艺</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生物化工</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应用化学</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工业催化</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地质资源与地质工程</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地质资源与地质工程</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矿产普查与勘探</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地球探测与信息技术</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地质工程</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矿业工程</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矿业工程</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采矿工程</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矿物加工工程</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安全技术及工程</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石油与天然气工程</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石油与天然气工程</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油气井工程</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油气田开发工程</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油气储运工程</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纺织科学与工程</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纺织科学与工程</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纺织工程</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纺织材料与纺织品设计</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纺织化学</w:t>
            </w:r>
            <w:proofErr w:type="gramStart"/>
            <w:r w:rsidRPr="000864C5">
              <w:rPr>
                <w:rFonts w:ascii="仿宋_GB2312" w:eastAsia="仿宋_GB2312" w:hAnsi="宋体" w:cs="宋体" w:hint="eastAsia"/>
                <w:kern w:val="0"/>
                <w:sz w:val="24"/>
                <w:szCs w:val="24"/>
              </w:rPr>
              <w:t>与染整工程</w:t>
            </w:r>
            <w:proofErr w:type="gramEnd"/>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服装设计与工程</w:t>
            </w:r>
          </w:p>
        </w:tc>
      </w:tr>
      <w:tr w:rsidR="000864C5" w:rsidRPr="000864C5" w:rsidTr="000864C5">
        <w:trPr>
          <w:trHeight w:val="444"/>
          <w:jc w:val="center"/>
        </w:trPr>
        <w:tc>
          <w:tcPr>
            <w:tcW w:w="772" w:type="dxa"/>
            <w:vMerge w:val="restart"/>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仿宋_GB2312" w:eastAsia="仿宋_GB2312" w:hAnsi="宋体" w:cs="宋体" w:hint="eastAsia"/>
                <w:kern w:val="0"/>
                <w:sz w:val="24"/>
                <w:szCs w:val="24"/>
              </w:rPr>
              <w:t>工学</w:t>
            </w: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轻工技术与工程</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轻工技术与工程</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制浆造纸工程</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制糖工程</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发酵工程</w:t>
            </w:r>
          </w:p>
        </w:tc>
      </w:tr>
      <w:tr w:rsidR="000864C5" w:rsidRPr="000864C5" w:rsidTr="000864C5">
        <w:trPr>
          <w:trHeight w:val="44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皮革化学与工程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交通运输工程</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交通运输工程</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道路与铁道工程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交通信息工程及控制</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交通运输规划与管理</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载运工具运用工程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船舶与海洋工程</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船舶与海洋工程</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船舶与海洋结构物设计制造</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轮机工程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水声工程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航空宇航科学与技术</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航空宇航科学与技术</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飞行器设计</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航空宇航推进理论与工程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航空宇航制造工程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人机与环境工程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兵器科学与技术</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兵器科学与技术</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武器系统与运用工程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兵器发射理论与技术</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火炮、自动武器与弹药工程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军事化学与烟火技术</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核科学与技术</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核科学与技术</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核能科学与工程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核燃料循环与材料</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核技术及应用</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辐射防护及环境保护</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农业工程</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农业工程</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农业机械化工程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农业水土工程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农业生物环境与能源工程</w:t>
            </w:r>
          </w:p>
        </w:tc>
      </w:tr>
      <w:tr w:rsidR="000864C5" w:rsidRPr="000864C5" w:rsidTr="000864C5">
        <w:trPr>
          <w:trHeight w:val="41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农业电气化与自动化</w:t>
            </w:r>
          </w:p>
        </w:tc>
      </w:tr>
      <w:tr w:rsidR="000864C5" w:rsidRPr="000864C5" w:rsidTr="000864C5">
        <w:trPr>
          <w:trHeight w:val="456"/>
          <w:jc w:val="center"/>
        </w:trPr>
        <w:tc>
          <w:tcPr>
            <w:tcW w:w="772" w:type="dxa"/>
            <w:vMerge w:val="restart"/>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仿宋_GB2312" w:eastAsia="仿宋_GB2312" w:hAnsi="宋体" w:cs="宋体" w:hint="eastAsia"/>
                <w:kern w:val="0"/>
                <w:sz w:val="24"/>
                <w:szCs w:val="24"/>
              </w:rPr>
              <w:t>工学</w:t>
            </w: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林业工程</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林业工程</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森林工程</w:t>
            </w:r>
          </w:p>
        </w:tc>
      </w:tr>
      <w:tr w:rsidR="000864C5" w:rsidRPr="000864C5" w:rsidTr="000864C5">
        <w:trPr>
          <w:trHeight w:val="45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木材科学与技术</w:t>
            </w:r>
          </w:p>
        </w:tc>
      </w:tr>
      <w:tr w:rsidR="000864C5" w:rsidRPr="000864C5" w:rsidTr="000864C5">
        <w:trPr>
          <w:trHeight w:val="45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林产化学加工工程</w:t>
            </w:r>
          </w:p>
        </w:tc>
      </w:tr>
      <w:tr w:rsidR="000864C5" w:rsidRPr="000864C5" w:rsidTr="000864C5">
        <w:trPr>
          <w:trHeight w:val="45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环境科学与工程</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环境科学与工程</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环境科学</w:t>
            </w:r>
          </w:p>
        </w:tc>
      </w:tr>
      <w:tr w:rsidR="000864C5" w:rsidRPr="000864C5" w:rsidTr="000864C5">
        <w:trPr>
          <w:trHeight w:val="45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环境工程</w:t>
            </w:r>
          </w:p>
        </w:tc>
      </w:tr>
      <w:tr w:rsidR="000864C5" w:rsidRPr="000864C5" w:rsidTr="000864C5">
        <w:trPr>
          <w:trHeight w:val="45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0831</w:t>
            </w:r>
            <w:r w:rsidRPr="000864C5">
              <w:rPr>
                <w:rFonts w:ascii="仿宋_GB2312" w:eastAsia="仿宋_GB2312" w:hAnsi="宋体" w:cs="宋体" w:hint="eastAsia"/>
                <w:kern w:val="0"/>
                <w:sz w:val="24"/>
                <w:szCs w:val="24"/>
              </w:rPr>
              <w:t>  </w:t>
            </w:r>
            <w:r w:rsidRPr="000864C5">
              <w:rPr>
                <w:rFonts w:ascii="仿宋_GB2312" w:eastAsia="仿宋_GB2312" w:hAnsi="宋体" w:cs="宋体" w:hint="eastAsia"/>
                <w:kern w:val="0"/>
                <w:sz w:val="24"/>
                <w:szCs w:val="24"/>
              </w:rPr>
              <w:t>生物医学工程</w:t>
            </w:r>
            <w:r w:rsidRPr="000864C5">
              <w:rPr>
                <w:rFonts w:ascii="仿宋_GB2312" w:eastAsia="仿宋_GB2312" w:hAnsi="宋体" w:cs="宋体" w:hint="eastAsia"/>
                <w:kern w:val="0"/>
                <w:sz w:val="24"/>
                <w:szCs w:val="24"/>
              </w:rPr>
              <w:t> </w:t>
            </w:r>
          </w:p>
        </w:tc>
        <w:tc>
          <w:tcPr>
            <w:tcW w:w="2233"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0831</w:t>
            </w:r>
            <w:r w:rsidRPr="000864C5">
              <w:rPr>
                <w:rFonts w:ascii="仿宋_GB2312" w:eastAsia="仿宋_GB2312" w:hAnsi="宋体" w:cs="宋体" w:hint="eastAsia"/>
                <w:kern w:val="0"/>
                <w:sz w:val="24"/>
                <w:szCs w:val="24"/>
              </w:rPr>
              <w:t>  </w:t>
            </w:r>
            <w:r w:rsidRPr="000864C5">
              <w:rPr>
                <w:rFonts w:ascii="仿宋_GB2312" w:eastAsia="仿宋_GB2312" w:hAnsi="宋体" w:cs="宋体" w:hint="eastAsia"/>
                <w:kern w:val="0"/>
                <w:sz w:val="24"/>
                <w:szCs w:val="24"/>
              </w:rPr>
              <w:t>生物医学工程</w:t>
            </w:r>
            <w:r w:rsidRPr="000864C5">
              <w:rPr>
                <w:rFonts w:ascii="仿宋_GB2312" w:eastAsia="仿宋_GB2312" w:hAnsi="宋体" w:cs="宋体" w:hint="eastAsia"/>
                <w:kern w:val="0"/>
                <w:sz w:val="24"/>
                <w:szCs w:val="24"/>
              </w:rPr>
              <w:t> </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生物医学工程</w:t>
            </w:r>
          </w:p>
        </w:tc>
      </w:tr>
      <w:tr w:rsidR="000864C5" w:rsidRPr="000864C5" w:rsidTr="000864C5">
        <w:trPr>
          <w:trHeight w:val="45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食品科学与工程</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食品科学与工程</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食品科学</w:t>
            </w:r>
          </w:p>
        </w:tc>
      </w:tr>
      <w:tr w:rsidR="000864C5" w:rsidRPr="000864C5" w:rsidTr="000864C5">
        <w:trPr>
          <w:trHeight w:val="45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粮食、油脂及植物蛋白工程</w:t>
            </w:r>
          </w:p>
        </w:tc>
      </w:tr>
      <w:tr w:rsidR="000864C5" w:rsidRPr="000864C5" w:rsidTr="000864C5">
        <w:trPr>
          <w:trHeight w:val="45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农产品加工及贮藏工程</w:t>
            </w:r>
          </w:p>
        </w:tc>
      </w:tr>
      <w:tr w:rsidR="000864C5" w:rsidRPr="000864C5" w:rsidTr="000864C5">
        <w:trPr>
          <w:trHeight w:val="45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水产品加工及贮藏工程</w:t>
            </w:r>
          </w:p>
        </w:tc>
      </w:tr>
      <w:tr w:rsidR="000864C5" w:rsidRPr="000864C5" w:rsidTr="000864C5">
        <w:trPr>
          <w:trHeight w:val="45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0833</w:t>
            </w:r>
            <w:r w:rsidRPr="000864C5">
              <w:rPr>
                <w:rFonts w:ascii="仿宋_GB2312" w:eastAsia="仿宋_GB2312" w:hAnsi="宋体" w:cs="宋体" w:hint="eastAsia"/>
                <w:kern w:val="0"/>
                <w:sz w:val="24"/>
                <w:szCs w:val="24"/>
              </w:rPr>
              <w:t>  </w:t>
            </w:r>
            <w:r w:rsidRPr="000864C5">
              <w:rPr>
                <w:rFonts w:ascii="仿宋_GB2312" w:eastAsia="仿宋_GB2312" w:hAnsi="宋体" w:cs="宋体" w:hint="eastAsia"/>
                <w:kern w:val="0"/>
                <w:sz w:val="24"/>
                <w:szCs w:val="24"/>
              </w:rPr>
              <w:t>城乡规划学</w:t>
            </w:r>
          </w:p>
        </w:tc>
        <w:tc>
          <w:tcPr>
            <w:tcW w:w="2233"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5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0834</w:t>
            </w:r>
            <w:r w:rsidRPr="000864C5">
              <w:rPr>
                <w:rFonts w:ascii="仿宋_GB2312" w:eastAsia="仿宋_GB2312" w:hAnsi="宋体" w:cs="宋体" w:hint="eastAsia"/>
                <w:kern w:val="0"/>
                <w:sz w:val="24"/>
                <w:szCs w:val="24"/>
              </w:rPr>
              <w:t>  </w:t>
            </w:r>
            <w:r w:rsidRPr="000864C5">
              <w:rPr>
                <w:rFonts w:ascii="仿宋_GB2312" w:eastAsia="仿宋_GB2312" w:hAnsi="宋体" w:cs="宋体" w:hint="eastAsia"/>
                <w:kern w:val="0"/>
                <w:sz w:val="24"/>
                <w:szCs w:val="24"/>
              </w:rPr>
              <w:t>风景园林学</w:t>
            </w:r>
          </w:p>
        </w:tc>
        <w:tc>
          <w:tcPr>
            <w:tcW w:w="2233"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5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0835</w:t>
            </w:r>
            <w:r w:rsidRPr="000864C5">
              <w:rPr>
                <w:rFonts w:ascii="仿宋_GB2312" w:eastAsia="仿宋_GB2312" w:hAnsi="宋体" w:cs="宋体" w:hint="eastAsia"/>
                <w:kern w:val="0"/>
                <w:sz w:val="24"/>
                <w:szCs w:val="24"/>
              </w:rPr>
              <w:t>  </w:t>
            </w:r>
            <w:r w:rsidRPr="000864C5">
              <w:rPr>
                <w:rFonts w:ascii="仿宋_GB2312" w:eastAsia="仿宋_GB2312" w:hAnsi="宋体" w:cs="宋体" w:hint="eastAsia"/>
                <w:kern w:val="0"/>
                <w:sz w:val="24"/>
                <w:szCs w:val="24"/>
              </w:rPr>
              <w:t>软件工程</w:t>
            </w:r>
          </w:p>
        </w:tc>
        <w:tc>
          <w:tcPr>
            <w:tcW w:w="2233"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5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0836</w:t>
            </w:r>
            <w:r w:rsidRPr="000864C5">
              <w:rPr>
                <w:rFonts w:ascii="仿宋_GB2312" w:eastAsia="仿宋_GB2312" w:hAnsi="宋体" w:cs="宋体" w:hint="eastAsia"/>
                <w:kern w:val="0"/>
                <w:sz w:val="24"/>
                <w:szCs w:val="24"/>
              </w:rPr>
              <w:t>  </w:t>
            </w:r>
            <w:r w:rsidRPr="000864C5">
              <w:rPr>
                <w:rFonts w:ascii="仿宋_GB2312" w:eastAsia="仿宋_GB2312" w:hAnsi="宋体" w:cs="宋体" w:hint="eastAsia"/>
                <w:kern w:val="0"/>
                <w:sz w:val="24"/>
                <w:szCs w:val="24"/>
              </w:rPr>
              <w:t>生物工程</w:t>
            </w:r>
          </w:p>
        </w:tc>
        <w:tc>
          <w:tcPr>
            <w:tcW w:w="2233"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5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0837</w:t>
            </w:r>
            <w:r w:rsidRPr="000864C5">
              <w:rPr>
                <w:rFonts w:ascii="仿宋_GB2312" w:eastAsia="仿宋_GB2312" w:hAnsi="宋体" w:cs="宋体" w:hint="eastAsia"/>
                <w:kern w:val="0"/>
                <w:sz w:val="24"/>
                <w:szCs w:val="24"/>
              </w:rPr>
              <w:t>  </w:t>
            </w:r>
            <w:r w:rsidRPr="000864C5">
              <w:rPr>
                <w:rFonts w:ascii="仿宋_GB2312" w:eastAsia="仿宋_GB2312" w:hAnsi="宋体" w:cs="宋体" w:hint="eastAsia"/>
                <w:kern w:val="0"/>
                <w:sz w:val="24"/>
                <w:szCs w:val="24"/>
              </w:rPr>
              <w:t>安全科学与工程</w:t>
            </w:r>
          </w:p>
        </w:tc>
        <w:tc>
          <w:tcPr>
            <w:tcW w:w="2233"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5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0838</w:t>
            </w:r>
            <w:r w:rsidRPr="000864C5">
              <w:rPr>
                <w:rFonts w:ascii="仿宋_GB2312" w:eastAsia="仿宋_GB2312" w:hAnsi="宋体" w:cs="宋体" w:hint="eastAsia"/>
                <w:kern w:val="0"/>
                <w:sz w:val="24"/>
                <w:szCs w:val="24"/>
              </w:rPr>
              <w:t>  </w:t>
            </w:r>
            <w:r w:rsidRPr="000864C5">
              <w:rPr>
                <w:rFonts w:ascii="仿宋_GB2312" w:eastAsia="仿宋_GB2312" w:hAnsi="宋体" w:cs="宋体" w:hint="eastAsia"/>
                <w:kern w:val="0"/>
                <w:sz w:val="24"/>
                <w:szCs w:val="24"/>
              </w:rPr>
              <w:t>公安技术</w:t>
            </w:r>
          </w:p>
        </w:tc>
        <w:tc>
          <w:tcPr>
            <w:tcW w:w="2233"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56"/>
          <w:jc w:val="center"/>
        </w:trPr>
        <w:tc>
          <w:tcPr>
            <w:tcW w:w="772" w:type="dxa"/>
            <w:vMerge w:val="restart"/>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spacing w:line="280" w:lineRule="atLeast"/>
              <w:ind w:left="1"/>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管理学</w:t>
            </w:r>
          </w:p>
        </w:tc>
        <w:tc>
          <w:tcPr>
            <w:tcW w:w="2471"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1201</w:t>
            </w:r>
            <w:r w:rsidRPr="000864C5">
              <w:rPr>
                <w:rFonts w:ascii="仿宋_GB2312" w:eastAsia="仿宋_GB2312" w:hAnsi="宋体" w:cs="宋体" w:hint="eastAsia"/>
                <w:kern w:val="0"/>
                <w:sz w:val="24"/>
                <w:szCs w:val="24"/>
              </w:rPr>
              <w:t>  </w:t>
            </w:r>
            <w:r w:rsidRPr="000864C5">
              <w:rPr>
                <w:rFonts w:ascii="仿宋_GB2312" w:eastAsia="仿宋_GB2312" w:hAnsi="宋体" w:cs="宋体" w:hint="eastAsia"/>
                <w:kern w:val="0"/>
                <w:sz w:val="24"/>
                <w:szCs w:val="24"/>
              </w:rPr>
              <w:t>管理科学与工程</w:t>
            </w:r>
            <w:r w:rsidRPr="000864C5">
              <w:rPr>
                <w:rFonts w:ascii="仿宋_GB2312" w:eastAsia="仿宋_GB2312" w:hAnsi="宋体" w:cs="宋体" w:hint="eastAsia"/>
                <w:kern w:val="0"/>
                <w:sz w:val="24"/>
                <w:szCs w:val="24"/>
              </w:rPr>
              <w:t> </w:t>
            </w:r>
          </w:p>
        </w:tc>
        <w:tc>
          <w:tcPr>
            <w:tcW w:w="2233"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1201</w:t>
            </w:r>
            <w:r w:rsidRPr="000864C5">
              <w:rPr>
                <w:rFonts w:ascii="仿宋_GB2312" w:eastAsia="仿宋_GB2312" w:hAnsi="宋体" w:cs="宋体" w:hint="eastAsia"/>
                <w:kern w:val="0"/>
                <w:sz w:val="24"/>
                <w:szCs w:val="24"/>
              </w:rPr>
              <w:t>  </w:t>
            </w:r>
            <w:r w:rsidRPr="000864C5">
              <w:rPr>
                <w:rFonts w:ascii="仿宋_GB2312" w:eastAsia="仿宋_GB2312" w:hAnsi="宋体" w:cs="宋体" w:hint="eastAsia"/>
                <w:kern w:val="0"/>
                <w:sz w:val="24"/>
                <w:szCs w:val="24"/>
              </w:rPr>
              <w:t>管理科学与工程</w:t>
            </w:r>
            <w:r w:rsidRPr="000864C5">
              <w:rPr>
                <w:rFonts w:ascii="仿宋_GB2312" w:eastAsia="仿宋_GB2312" w:hAnsi="宋体" w:cs="宋体" w:hint="eastAsia"/>
                <w:kern w:val="0"/>
                <w:sz w:val="24"/>
                <w:szCs w:val="24"/>
              </w:rPr>
              <w:t> </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管理科学与工程</w:t>
            </w:r>
          </w:p>
        </w:tc>
      </w:tr>
      <w:tr w:rsidR="000864C5" w:rsidRPr="000864C5" w:rsidTr="000864C5">
        <w:trPr>
          <w:trHeight w:val="45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工商管理</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工商管理</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企业管理</w:t>
            </w:r>
          </w:p>
        </w:tc>
      </w:tr>
      <w:tr w:rsidR="000864C5" w:rsidRPr="000864C5" w:rsidTr="000864C5">
        <w:trPr>
          <w:trHeight w:val="45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技术经济及管理</w:t>
            </w:r>
          </w:p>
        </w:tc>
      </w:tr>
      <w:tr w:rsidR="000864C5" w:rsidRPr="000864C5" w:rsidTr="000864C5">
        <w:trPr>
          <w:trHeight w:val="45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471"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农林经济管理</w:t>
            </w:r>
          </w:p>
        </w:tc>
        <w:tc>
          <w:tcPr>
            <w:tcW w:w="2233"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农林经济管理</w:t>
            </w: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农业经济管理</w:t>
            </w:r>
          </w:p>
        </w:tc>
      </w:tr>
      <w:tr w:rsidR="000864C5" w:rsidRPr="000864C5" w:rsidTr="000864C5">
        <w:trPr>
          <w:trHeight w:val="45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3339"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林业经济管理</w:t>
            </w:r>
          </w:p>
        </w:tc>
      </w:tr>
    </w:tbl>
    <w:p w:rsidR="000864C5" w:rsidRPr="000864C5" w:rsidRDefault="000864C5" w:rsidP="000864C5">
      <w:pPr>
        <w:widowControl/>
        <w:shd w:val="clear" w:color="auto" w:fill="FFFFFF"/>
        <w:spacing w:before="240" w:line="360" w:lineRule="atLeast"/>
        <w:ind w:left="480" w:hanging="480"/>
        <w:rPr>
          <w:rFonts w:ascii="宋体" w:eastAsia="宋体" w:hAnsi="宋体" w:cs="宋体"/>
          <w:color w:val="333333"/>
          <w:kern w:val="0"/>
          <w:sz w:val="24"/>
          <w:szCs w:val="24"/>
        </w:rPr>
      </w:pPr>
      <w:r w:rsidRPr="000864C5">
        <w:rPr>
          <w:rFonts w:ascii="宋体" w:eastAsia="宋体" w:hAnsi="宋体" w:cs="宋体" w:hint="eastAsia"/>
          <w:color w:val="333333"/>
          <w:kern w:val="0"/>
          <w:sz w:val="24"/>
          <w:szCs w:val="24"/>
        </w:rPr>
        <w:t>注：源自教育部《授予博士、硕士学位和培养研究生的学科、专业目录》（全国）（</w:t>
      </w:r>
      <w:r w:rsidRPr="000864C5">
        <w:rPr>
          <w:rFonts w:ascii="仿宋_GB2312" w:eastAsia="仿宋_GB2312" w:hAnsi="宋体" w:cs="宋体" w:hint="eastAsia"/>
          <w:color w:val="333333"/>
          <w:kern w:val="0"/>
          <w:sz w:val="24"/>
          <w:szCs w:val="24"/>
        </w:rPr>
        <w:t>1997</w:t>
      </w:r>
      <w:r w:rsidRPr="000864C5">
        <w:rPr>
          <w:rFonts w:ascii="宋体" w:eastAsia="宋体" w:hAnsi="宋体" w:cs="宋体" w:hint="eastAsia"/>
          <w:color w:val="333333"/>
          <w:kern w:val="0"/>
          <w:sz w:val="24"/>
          <w:szCs w:val="24"/>
        </w:rPr>
        <w:t>年修订）、《学位授予和人才培养学科目录</w:t>
      </w:r>
      <w:r w:rsidRPr="000864C5">
        <w:rPr>
          <w:rFonts w:ascii="仿宋_GB2312" w:eastAsia="仿宋_GB2312" w:hAnsi="宋体" w:cs="宋体" w:hint="eastAsia"/>
          <w:color w:val="333333"/>
          <w:kern w:val="0"/>
          <w:sz w:val="24"/>
          <w:szCs w:val="24"/>
        </w:rPr>
        <w:t>(2011</w:t>
      </w:r>
      <w:r w:rsidRPr="000864C5">
        <w:rPr>
          <w:rFonts w:ascii="宋体" w:eastAsia="宋体" w:hAnsi="宋体" w:cs="宋体" w:hint="eastAsia"/>
          <w:color w:val="333333"/>
          <w:kern w:val="0"/>
          <w:sz w:val="24"/>
          <w:szCs w:val="24"/>
        </w:rPr>
        <w:t>年</w:t>
      </w:r>
      <w:r w:rsidRPr="000864C5">
        <w:rPr>
          <w:rFonts w:ascii="仿宋_GB2312" w:eastAsia="仿宋_GB2312" w:hAnsi="宋体" w:cs="宋体" w:hint="eastAsia"/>
          <w:color w:val="333333"/>
          <w:kern w:val="0"/>
          <w:sz w:val="24"/>
          <w:szCs w:val="24"/>
        </w:rPr>
        <w:t>)</w:t>
      </w:r>
      <w:r w:rsidRPr="000864C5">
        <w:rPr>
          <w:rFonts w:ascii="宋体" w:eastAsia="宋体" w:hAnsi="宋体" w:cs="宋体" w:hint="eastAsia"/>
          <w:color w:val="333333"/>
          <w:kern w:val="0"/>
          <w:sz w:val="24"/>
          <w:szCs w:val="24"/>
        </w:rPr>
        <w:t>》</w:t>
      </w:r>
    </w:p>
    <w:p w:rsidR="000864C5" w:rsidRPr="000864C5" w:rsidRDefault="000864C5" w:rsidP="000864C5">
      <w:pPr>
        <w:widowControl/>
        <w:shd w:val="clear" w:color="auto" w:fill="FFFFFF"/>
        <w:spacing w:line="560" w:lineRule="atLeast"/>
        <w:rPr>
          <w:rFonts w:ascii="宋体" w:eastAsia="宋体" w:hAnsi="宋体" w:cs="宋体"/>
          <w:color w:val="333333"/>
          <w:kern w:val="0"/>
          <w:sz w:val="24"/>
          <w:szCs w:val="24"/>
        </w:rPr>
      </w:pPr>
      <w:r w:rsidRPr="000864C5">
        <w:rPr>
          <w:rFonts w:ascii="黑体" w:eastAsia="黑体" w:hAnsi="黑体" w:cs="宋体" w:hint="eastAsia"/>
          <w:color w:val="333333"/>
          <w:kern w:val="0"/>
          <w:szCs w:val="21"/>
        </w:rPr>
        <w:br w:type="page"/>
      </w:r>
      <w:r w:rsidRPr="000864C5">
        <w:rPr>
          <w:rFonts w:ascii="汉仪中黑简" w:eastAsia="汉仪中黑简" w:hAnsi="宋体" w:cs="宋体" w:hint="eastAsia"/>
          <w:color w:val="333333"/>
          <w:kern w:val="0"/>
          <w:sz w:val="32"/>
          <w:szCs w:val="32"/>
        </w:rPr>
        <w:lastRenderedPageBreak/>
        <w:t>二、本科专业</w:t>
      </w:r>
    </w:p>
    <w:tbl>
      <w:tblPr>
        <w:tblW w:w="0" w:type="auto"/>
        <w:jc w:val="center"/>
        <w:tblCellMar>
          <w:left w:w="0" w:type="dxa"/>
          <w:right w:w="0" w:type="dxa"/>
        </w:tblCellMar>
        <w:tblLook w:val="04A0" w:firstRow="1" w:lastRow="0" w:firstColumn="1" w:lastColumn="0" w:noHBand="0" w:noVBand="1"/>
      </w:tblPr>
      <w:tblGrid>
        <w:gridCol w:w="504"/>
        <w:gridCol w:w="1388"/>
        <w:gridCol w:w="1750"/>
        <w:gridCol w:w="2019"/>
        <w:gridCol w:w="2863"/>
      </w:tblGrid>
      <w:tr w:rsidR="000864C5" w:rsidRPr="000864C5" w:rsidTr="000864C5">
        <w:trPr>
          <w:trHeight w:val="454"/>
          <w:tblHeader/>
          <w:jc w:val="center"/>
        </w:trPr>
        <w:tc>
          <w:tcPr>
            <w:tcW w:w="504" w:type="dxa"/>
            <w:tcBorders>
              <w:top w:val="single" w:sz="8" w:space="0" w:color="auto"/>
              <w:left w:val="single" w:sz="8" w:space="0" w:color="auto"/>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b/>
                <w:bCs/>
                <w:spacing w:val="-12"/>
                <w:kern w:val="0"/>
                <w:sz w:val="24"/>
                <w:szCs w:val="24"/>
              </w:rPr>
              <w:t>分类</w:t>
            </w:r>
            <w:r w:rsidRPr="000864C5">
              <w:rPr>
                <w:rFonts w:ascii="宋体" w:eastAsia="宋体" w:hAnsi="宋体" w:cs="宋体"/>
                <w:b/>
                <w:bCs/>
                <w:kern w:val="0"/>
                <w:sz w:val="24"/>
                <w:szCs w:val="24"/>
              </w:rPr>
              <w:t> </w:t>
            </w:r>
          </w:p>
        </w:tc>
        <w:tc>
          <w:tcPr>
            <w:tcW w:w="1428" w:type="dxa"/>
            <w:tcBorders>
              <w:top w:val="single" w:sz="8" w:space="0" w:color="auto"/>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仿宋_GB2312" w:eastAsia="仿宋_GB2312" w:hAnsi="宋体" w:cs="宋体" w:hint="eastAsia"/>
                <w:b/>
                <w:bCs/>
                <w:spacing w:val="-20"/>
                <w:kern w:val="0"/>
                <w:sz w:val="24"/>
                <w:szCs w:val="24"/>
              </w:rPr>
              <w:t>2012</w:t>
            </w:r>
            <w:r w:rsidRPr="000864C5">
              <w:rPr>
                <w:rFonts w:ascii="宋体" w:eastAsia="宋体" w:hAnsi="宋体" w:cs="宋体" w:hint="eastAsia"/>
                <w:b/>
                <w:bCs/>
                <w:spacing w:val="-20"/>
                <w:kern w:val="0"/>
                <w:sz w:val="24"/>
                <w:szCs w:val="24"/>
              </w:rPr>
              <w:t>年</w:t>
            </w:r>
            <w:r w:rsidRPr="000864C5">
              <w:rPr>
                <w:rFonts w:ascii="仿宋_GB2312" w:eastAsia="仿宋_GB2312" w:hAnsi="宋体" w:cs="宋体" w:hint="eastAsia"/>
                <w:b/>
                <w:bCs/>
                <w:spacing w:val="-20"/>
                <w:kern w:val="0"/>
                <w:sz w:val="24"/>
                <w:szCs w:val="24"/>
              </w:rPr>
              <w:t>9</w:t>
            </w:r>
            <w:r w:rsidRPr="000864C5">
              <w:rPr>
                <w:rFonts w:ascii="宋体" w:eastAsia="宋体" w:hAnsi="宋体" w:cs="宋体" w:hint="eastAsia"/>
                <w:b/>
                <w:bCs/>
                <w:spacing w:val="-20"/>
                <w:kern w:val="0"/>
                <w:sz w:val="24"/>
                <w:szCs w:val="24"/>
              </w:rPr>
              <w:t>月</w:t>
            </w:r>
            <w:r w:rsidRPr="000864C5">
              <w:rPr>
                <w:rFonts w:ascii="仿宋_GB2312" w:eastAsia="仿宋_GB2312" w:hAnsi="宋体" w:cs="宋体" w:hint="eastAsia"/>
                <w:b/>
                <w:bCs/>
                <w:spacing w:val="-20"/>
                <w:kern w:val="0"/>
                <w:sz w:val="24"/>
                <w:szCs w:val="24"/>
              </w:rPr>
              <w:t>-</w:t>
            </w:r>
          </w:p>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b/>
                <w:bCs/>
                <w:spacing w:val="-20"/>
                <w:kern w:val="0"/>
                <w:sz w:val="24"/>
                <w:szCs w:val="24"/>
              </w:rPr>
              <w:t>现在专业名称</w:t>
            </w:r>
            <w:r w:rsidRPr="000864C5">
              <w:rPr>
                <w:rFonts w:ascii="宋体" w:eastAsia="宋体" w:hAnsi="宋体" w:cs="宋体"/>
                <w:b/>
                <w:bCs/>
                <w:kern w:val="0"/>
                <w:sz w:val="24"/>
                <w:szCs w:val="24"/>
              </w:rPr>
              <w:t> </w:t>
            </w:r>
          </w:p>
        </w:tc>
        <w:tc>
          <w:tcPr>
            <w:tcW w:w="1806" w:type="dxa"/>
            <w:tcBorders>
              <w:top w:val="single" w:sz="8" w:space="0" w:color="auto"/>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仿宋_GB2312" w:eastAsia="仿宋_GB2312" w:hAnsi="宋体" w:cs="宋体" w:hint="eastAsia"/>
                <w:b/>
                <w:bCs/>
                <w:spacing w:val="-20"/>
                <w:kern w:val="0"/>
                <w:sz w:val="24"/>
                <w:szCs w:val="24"/>
              </w:rPr>
              <w:t>1998</w:t>
            </w:r>
            <w:r w:rsidRPr="000864C5">
              <w:rPr>
                <w:rFonts w:ascii="宋体" w:eastAsia="宋体" w:hAnsi="宋体" w:cs="宋体" w:hint="eastAsia"/>
                <w:b/>
                <w:bCs/>
                <w:spacing w:val="-20"/>
                <w:kern w:val="0"/>
                <w:sz w:val="24"/>
                <w:szCs w:val="24"/>
              </w:rPr>
              <w:t>年－</w:t>
            </w:r>
            <w:r w:rsidRPr="000864C5">
              <w:rPr>
                <w:rFonts w:ascii="仿宋_GB2312" w:eastAsia="仿宋_GB2312" w:hAnsi="宋体" w:cs="宋体" w:hint="eastAsia"/>
                <w:b/>
                <w:bCs/>
                <w:spacing w:val="-20"/>
                <w:kern w:val="0"/>
                <w:sz w:val="24"/>
                <w:szCs w:val="24"/>
              </w:rPr>
              <w:t>2012</w:t>
            </w:r>
            <w:r w:rsidRPr="000864C5">
              <w:rPr>
                <w:rFonts w:ascii="宋体" w:eastAsia="宋体" w:hAnsi="宋体" w:cs="宋体" w:hint="eastAsia"/>
                <w:b/>
                <w:bCs/>
                <w:spacing w:val="-20"/>
                <w:kern w:val="0"/>
                <w:sz w:val="24"/>
                <w:szCs w:val="24"/>
              </w:rPr>
              <w:t>年</w:t>
            </w:r>
            <w:r w:rsidRPr="000864C5">
              <w:rPr>
                <w:rFonts w:ascii="宋体" w:eastAsia="宋体" w:hAnsi="宋体" w:cs="宋体"/>
                <w:b/>
                <w:bCs/>
                <w:kern w:val="0"/>
                <w:sz w:val="24"/>
                <w:szCs w:val="24"/>
              </w:rPr>
              <w:t> </w:t>
            </w:r>
          </w:p>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仿宋_GB2312" w:eastAsia="仿宋_GB2312" w:hAnsi="宋体" w:cs="宋体" w:hint="eastAsia"/>
                <w:b/>
                <w:bCs/>
                <w:spacing w:val="-20"/>
                <w:kern w:val="0"/>
                <w:sz w:val="24"/>
                <w:szCs w:val="24"/>
              </w:rPr>
              <w:t>9</w:t>
            </w:r>
            <w:r w:rsidRPr="000864C5">
              <w:rPr>
                <w:rFonts w:ascii="宋体" w:eastAsia="宋体" w:hAnsi="宋体" w:cs="宋体" w:hint="eastAsia"/>
                <w:b/>
                <w:bCs/>
                <w:spacing w:val="-20"/>
                <w:kern w:val="0"/>
                <w:sz w:val="24"/>
                <w:szCs w:val="24"/>
              </w:rPr>
              <w:t>月专业名称</w:t>
            </w:r>
            <w:r w:rsidRPr="000864C5">
              <w:rPr>
                <w:rFonts w:ascii="宋体" w:eastAsia="宋体" w:hAnsi="宋体" w:cs="宋体"/>
                <w:b/>
                <w:bCs/>
                <w:kern w:val="0"/>
                <w:sz w:val="24"/>
                <w:szCs w:val="24"/>
              </w:rPr>
              <w:t> </w:t>
            </w:r>
          </w:p>
        </w:tc>
        <w:tc>
          <w:tcPr>
            <w:tcW w:w="2085" w:type="dxa"/>
            <w:tcBorders>
              <w:top w:val="single" w:sz="8" w:space="0" w:color="auto"/>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仿宋_GB2312" w:eastAsia="仿宋_GB2312" w:hAnsi="宋体" w:cs="宋体" w:hint="eastAsia"/>
                <w:b/>
                <w:bCs/>
                <w:kern w:val="0"/>
                <w:sz w:val="24"/>
                <w:szCs w:val="24"/>
              </w:rPr>
              <w:t>1993</w:t>
            </w:r>
            <w:r w:rsidRPr="000864C5">
              <w:rPr>
                <w:rFonts w:ascii="宋体" w:eastAsia="宋体" w:hAnsi="宋体" w:cs="宋体" w:hint="eastAsia"/>
                <w:b/>
                <w:bCs/>
                <w:kern w:val="0"/>
                <w:sz w:val="24"/>
                <w:szCs w:val="24"/>
              </w:rPr>
              <w:t>－</w:t>
            </w:r>
            <w:r w:rsidRPr="000864C5">
              <w:rPr>
                <w:rFonts w:ascii="仿宋_GB2312" w:eastAsia="仿宋_GB2312" w:hAnsi="宋体" w:cs="宋体" w:hint="eastAsia"/>
                <w:b/>
                <w:bCs/>
                <w:kern w:val="0"/>
                <w:sz w:val="24"/>
                <w:szCs w:val="24"/>
              </w:rPr>
              <w:t>1998</w:t>
            </w:r>
            <w:r w:rsidRPr="000864C5">
              <w:rPr>
                <w:rFonts w:ascii="宋体" w:eastAsia="宋体" w:hAnsi="宋体" w:cs="宋体" w:hint="eastAsia"/>
                <w:b/>
                <w:bCs/>
                <w:kern w:val="0"/>
                <w:sz w:val="24"/>
                <w:szCs w:val="24"/>
              </w:rPr>
              <w:t>年</w:t>
            </w:r>
            <w:r w:rsidRPr="000864C5">
              <w:rPr>
                <w:rFonts w:ascii="宋体" w:eastAsia="宋体" w:hAnsi="宋体" w:cs="宋体"/>
                <w:b/>
                <w:bCs/>
                <w:kern w:val="0"/>
                <w:sz w:val="24"/>
                <w:szCs w:val="24"/>
              </w:rPr>
              <w:t> </w:t>
            </w:r>
          </w:p>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b/>
                <w:bCs/>
                <w:kern w:val="0"/>
                <w:sz w:val="24"/>
                <w:szCs w:val="24"/>
              </w:rPr>
              <w:t>专业名称</w:t>
            </w:r>
            <w:r w:rsidRPr="000864C5">
              <w:rPr>
                <w:rFonts w:ascii="宋体" w:eastAsia="宋体" w:hAnsi="宋体" w:cs="宋体"/>
                <w:b/>
                <w:bCs/>
                <w:kern w:val="0"/>
                <w:sz w:val="24"/>
                <w:szCs w:val="24"/>
              </w:rPr>
              <w:t> </w:t>
            </w:r>
          </w:p>
        </w:tc>
        <w:tc>
          <w:tcPr>
            <w:tcW w:w="2966" w:type="dxa"/>
            <w:tcBorders>
              <w:top w:val="single" w:sz="8" w:space="0" w:color="auto"/>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仿宋_GB2312" w:eastAsia="仿宋_GB2312" w:hAnsi="宋体" w:cs="宋体" w:hint="eastAsia"/>
                <w:b/>
                <w:bCs/>
                <w:kern w:val="0"/>
                <w:sz w:val="24"/>
                <w:szCs w:val="24"/>
              </w:rPr>
              <w:t>1993</w:t>
            </w:r>
            <w:r w:rsidRPr="000864C5">
              <w:rPr>
                <w:rFonts w:ascii="宋体" w:eastAsia="宋体" w:hAnsi="宋体" w:cs="宋体" w:hint="eastAsia"/>
                <w:b/>
                <w:bCs/>
                <w:kern w:val="0"/>
                <w:sz w:val="24"/>
                <w:szCs w:val="24"/>
              </w:rPr>
              <w:t>年前专业名称</w:t>
            </w:r>
            <w:r w:rsidRPr="000864C5">
              <w:rPr>
                <w:rFonts w:ascii="宋体" w:eastAsia="宋体" w:hAnsi="宋体" w:cs="宋体"/>
                <w:b/>
                <w:bCs/>
                <w:kern w:val="0"/>
                <w:sz w:val="24"/>
                <w:szCs w:val="24"/>
              </w:rPr>
              <w:t> </w:t>
            </w:r>
          </w:p>
        </w:tc>
      </w:tr>
      <w:tr w:rsidR="000864C5" w:rsidRPr="000864C5" w:rsidTr="000864C5">
        <w:trPr>
          <w:trHeight w:val="454"/>
          <w:jc w:val="center"/>
        </w:trPr>
        <w:tc>
          <w:tcPr>
            <w:tcW w:w="504" w:type="dxa"/>
            <w:vMerge w:val="restart"/>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spacing w:line="280" w:lineRule="atLeast"/>
              <w:ind w:left="113" w:right="113"/>
              <w:jc w:val="center"/>
              <w:rPr>
                <w:rFonts w:ascii="宋体" w:eastAsia="宋体" w:hAnsi="宋体" w:cs="宋体"/>
                <w:kern w:val="0"/>
                <w:sz w:val="24"/>
                <w:szCs w:val="24"/>
              </w:rPr>
            </w:pPr>
            <w:proofErr w:type="gramStart"/>
            <w:r w:rsidRPr="000864C5">
              <w:rPr>
                <w:rFonts w:ascii="宋体" w:eastAsia="宋体" w:hAnsi="宋体" w:cs="宋体" w:hint="eastAsia"/>
                <w:kern w:val="0"/>
                <w:sz w:val="24"/>
                <w:szCs w:val="24"/>
              </w:rPr>
              <w:t>工学类</w:t>
            </w:r>
            <w:proofErr w:type="gramEnd"/>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土木工程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土木工程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矿井建设</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矿井建设</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建筑工程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土建结构工程，工业与民用建筑工程，岩土工程，地下工程与隧道工程</w:t>
            </w:r>
          </w:p>
        </w:tc>
      </w:tr>
      <w:tr w:rsidR="000864C5" w:rsidRPr="000864C5" w:rsidTr="000864C5">
        <w:trPr>
          <w:trHeight w:val="35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城镇建设</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城镇建设</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交通土建工程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铁道工程，公路与城市道路工程，地下工程与隧道工程，桥梁工程</w:t>
            </w:r>
          </w:p>
        </w:tc>
      </w:tr>
      <w:tr w:rsidR="000864C5" w:rsidRPr="000864C5" w:rsidTr="000864C5">
        <w:trPr>
          <w:trHeight w:val="407"/>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工业设备安装工程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工业设备安装工程</w:t>
            </w:r>
          </w:p>
        </w:tc>
      </w:tr>
      <w:tr w:rsidR="000864C5" w:rsidRPr="000864C5" w:rsidTr="000864C5">
        <w:trPr>
          <w:trHeight w:val="323"/>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饭店工程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32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涉外建筑工程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243"/>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土木工程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建筑学</w:t>
            </w:r>
          </w:p>
        </w:tc>
        <w:tc>
          <w:tcPr>
            <w:tcW w:w="180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建筑学</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建筑学</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建筑学，风景园林，室内设计</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电子信息</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科学与技术</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电子信息</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科学与技术</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无线电物理学</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无线电物理学，物理电子学，无线电波传播与天线</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电子学与信息系统</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电子学与信息系统，生物医学与信息系统</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信息与电子科学</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电子科学</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与技术</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电子科学</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与技术</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电子材料与无器件</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电子材料与元器件，磁性物理与器件</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微电子技术</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半导体物理与器件</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物理电子技术</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物理电子技术，电光源</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光电子技术</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光电子技术，红外技术，光电成像技术</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物理电子和光电子技术</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计算机</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科学与技术</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计算机</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科学与技术</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计算机及应用</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计算机及应用</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计算机软件</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计算机软件</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计算机科学教育</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计算机科学教育</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软件工程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计算机器件及设备</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183"/>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183"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计算机科学与技术</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183"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510"/>
          <w:jc w:val="center"/>
        </w:trPr>
        <w:tc>
          <w:tcPr>
            <w:tcW w:w="504" w:type="dxa"/>
            <w:vMerge w:val="restart"/>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spacing w:line="280" w:lineRule="atLeast"/>
              <w:ind w:left="113" w:right="113"/>
              <w:jc w:val="center"/>
              <w:rPr>
                <w:rFonts w:ascii="宋体" w:eastAsia="宋体" w:hAnsi="宋体" w:cs="宋体"/>
                <w:kern w:val="0"/>
                <w:sz w:val="24"/>
                <w:szCs w:val="24"/>
              </w:rPr>
            </w:pPr>
            <w:proofErr w:type="gramStart"/>
            <w:r w:rsidRPr="000864C5">
              <w:rPr>
                <w:rFonts w:ascii="宋体" w:eastAsia="宋体" w:hAnsi="宋体" w:cs="宋体" w:hint="eastAsia"/>
                <w:kern w:val="0"/>
                <w:sz w:val="24"/>
                <w:szCs w:val="24"/>
              </w:rPr>
              <w:t>工学</w:t>
            </w:r>
            <w:r w:rsidRPr="000864C5">
              <w:rPr>
                <w:rFonts w:ascii="宋体" w:eastAsia="宋体" w:hAnsi="宋体" w:cs="宋体" w:hint="eastAsia"/>
                <w:kern w:val="0"/>
                <w:sz w:val="24"/>
                <w:szCs w:val="24"/>
              </w:rPr>
              <w:lastRenderedPageBreak/>
              <w:t>类</w:t>
            </w:r>
            <w:proofErr w:type="gramEnd"/>
          </w:p>
        </w:tc>
        <w:tc>
          <w:tcPr>
            <w:tcW w:w="1428"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lastRenderedPageBreak/>
              <w:t>采矿工程</w:t>
            </w:r>
          </w:p>
        </w:tc>
        <w:tc>
          <w:tcPr>
            <w:tcW w:w="180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采矿工程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采矿工程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采矿工程，露天开采，矿山工程物理</w:t>
            </w:r>
          </w:p>
        </w:tc>
      </w:tr>
      <w:tr w:rsidR="000864C5" w:rsidRPr="000864C5" w:rsidTr="000864C5">
        <w:trPr>
          <w:trHeight w:val="395"/>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矿物加工</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矿物加工</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选矿工程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选矿工程</w:t>
            </w:r>
          </w:p>
        </w:tc>
      </w:tr>
      <w:tr w:rsidR="000864C5" w:rsidRPr="000864C5" w:rsidTr="000864C5">
        <w:trPr>
          <w:trHeight w:val="395"/>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矿物加工工程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勘察技术</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与工程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勘察技术</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与工程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水文地质与工程地质</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水文地质与工程地质</w:t>
            </w:r>
          </w:p>
        </w:tc>
      </w:tr>
      <w:tr w:rsidR="000864C5" w:rsidRPr="000864C5" w:rsidTr="000864C5">
        <w:trPr>
          <w:trHeight w:val="365"/>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应用地球化学</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地球化学与勘察</w:t>
            </w:r>
          </w:p>
        </w:tc>
      </w:tr>
      <w:tr w:rsidR="000864C5" w:rsidRPr="000864C5" w:rsidTr="000864C5">
        <w:trPr>
          <w:trHeight w:val="478"/>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应用地球物理</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勘查地球物理，矿场地球物理</w:t>
            </w:r>
          </w:p>
        </w:tc>
      </w:tr>
      <w:tr w:rsidR="000864C5" w:rsidRPr="000864C5" w:rsidTr="000864C5">
        <w:trPr>
          <w:trHeight w:val="39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勘察工程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探矿工程</w:t>
            </w:r>
          </w:p>
        </w:tc>
      </w:tr>
      <w:tr w:rsidR="000864C5" w:rsidRPr="000864C5" w:rsidTr="000864C5">
        <w:trPr>
          <w:trHeight w:val="408"/>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测绘工程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测绘工程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大地测量</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大地测量</w:t>
            </w:r>
          </w:p>
        </w:tc>
      </w:tr>
      <w:tr w:rsidR="000864C5" w:rsidRPr="000864C5" w:rsidTr="000864C5">
        <w:trPr>
          <w:trHeight w:val="477"/>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测量工程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测量学，工程测量，矿山测量</w:t>
            </w:r>
          </w:p>
        </w:tc>
      </w:tr>
      <w:tr w:rsidR="000864C5" w:rsidRPr="000864C5" w:rsidTr="000864C5">
        <w:trPr>
          <w:trHeight w:val="421"/>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摄影测量与遥感</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摄影测量与遥感</w:t>
            </w:r>
          </w:p>
        </w:tc>
      </w:tr>
      <w:tr w:rsidR="000864C5" w:rsidRPr="000864C5" w:rsidTr="000864C5">
        <w:trPr>
          <w:trHeight w:val="37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地图学</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地图制图</w:t>
            </w:r>
          </w:p>
        </w:tc>
      </w:tr>
      <w:tr w:rsidR="000864C5" w:rsidRPr="000864C5" w:rsidTr="000864C5">
        <w:trPr>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交通工程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交通工程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交通工程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交通工程，公路、道路及机场工程</w:t>
            </w:r>
          </w:p>
        </w:tc>
      </w:tr>
      <w:tr w:rsidR="000864C5" w:rsidRPr="000864C5" w:rsidTr="000864C5">
        <w:trPr>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总图设计与运输工程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总图设计与运输</w:t>
            </w:r>
          </w:p>
        </w:tc>
      </w:tr>
      <w:tr w:rsidR="000864C5" w:rsidRPr="000864C5" w:rsidTr="000864C5">
        <w:trPr>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道路交通事故防治工程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130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港口航道</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与海岸工程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港口航道</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与海岸工程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港口航道及治河工程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港口及航道工程，河流泥沙及治河工程，港口水工建筑工程，水道及港口工程，航道（或整治）工程</w:t>
            </w:r>
          </w:p>
        </w:tc>
      </w:tr>
      <w:tr w:rsidR="000864C5" w:rsidRPr="000864C5" w:rsidTr="000864C5">
        <w:trPr>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海岸与海洋工程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海洋工程，港口、海岸及近岸工程，港口航道及海岸工程</w:t>
            </w:r>
          </w:p>
        </w:tc>
      </w:tr>
      <w:tr w:rsidR="000864C5" w:rsidRPr="000864C5" w:rsidTr="000864C5">
        <w:trPr>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船舶与</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海洋工程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船舶与</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海洋工程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船舶工程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船舶工程，造船工艺及设备</w:t>
            </w:r>
          </w:p>
        </w:tc>
      </w:tr>
      <w:tr w:rsidR="000864C5" w:rsidRPr="000864C5" w:rsidTr="000864C5">
        <w:trPr>
          <w:trHeight w:val="510"/>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海岸与海洋工程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海洋工程</w:t>
            </w:r>
          </w:p>
        </w:tc>
      </w:tr>
      <w:tr w:rsidR="000864C5" w:rsidRPr="000864C5" w:rsidTr="000864C5">
        <w:trPr>
          <w:trHeight w:val="673"/>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水利水电</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水利水电</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水利水电建筑工程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水利水电工程施工，水利水电工程建筑</w:t>
            </w:r>
          </w:p>
        </w:tc>
      </w:tr>
      <w:tr w:rsidR="000864C5" w:rsidRPr="000864C5" w:rsidTr="000864C5">
        <w:trPr>
          <w:trHeight w:val="715"/>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水利水电工程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河川枢纽及水电站建筑物，水工结构工程</w:t>
            </w:r>
          </w:p>
        </w:tc>
      </w:tr>
      <w:tr w:rsidR="000864C5" w:rsidRPr="000864C5" w:rsidTr="000864C5">
        <w:trPr>
          <w:trHeight w:val="701"/>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水文与</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水资源工程</w:t>
            </w:r>
          </w:p>
        </w:tc>
        <w:tc>
          <w:tcPr>
            <w:tcW w:w="180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水文与</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水资源工程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水文与水资源利用</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陆地水文，海洋工程水文，水资源规划及利用</w:t>
            </w:r>
          </w:p>
        </w:tc>
      </w:tr>
      <w:tr w:rsidR="000864C5" w:rsidRPr="000864C5" w:rsidTr="000864C5">
        <w:trPr>
          <w:trHeight w:val="454"/>
          <w:jc w:val="center"/>
        </w:trPr>
        <w:tc>
          <w:tcPr>
            <w:tcW w:w="504" w:type="dxa"/>
            <w:vMerge w:val="restart"/>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spacing w:line="280" w:lineRule="atLeast"/>
              <w:ind w:left="113" w:right="113"/>
              <w:jc w:val="center"/>
              <w:rPr>
                <w:rFonts w:ascii="宋体" w:eastAsia="宋体" w:hAnsi="宋体" w:cs="宋体"/>
                <w:kern w:val="0"/>
                <w:sz w:val="24"/>
                <w:szCs w:val="24"/>
              </w:rPr>
            </w:pPr>
            <w:proofErr w:type="gramStart"/>
            <w:r w:rsidRPr="000864C5">
              <w:rPr>
                <w:rFonts w:ascii="宋体" w:eastAsia="宋体" w:hAnsi="宋体" w:cs="宋体" w:hint="eastAsia"/>
                <w:kern w:val="0"/>
                <w:sz w:val="24"/>
                <w:szCs w:val="24"/>
              </w:rPr>
              <w:t>工学类</w:t>
            </w:r>
            <w:proofErr w:type="gramEnd"/>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能源与</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动力工程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热能与</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动力工程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热力发动机</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热能动力机械与装置，内燃机，热力涡轮机，军用车辆发动机，水下动力机械工程</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流体机械及流体工程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流体机械，压缩机，水力机械</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热能工程与动力机械</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热能工程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工程热物理，热能工程，电厂热能动力工程，锅炉</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制冷与低温技术</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制冷设备与低温技术</w:t>
            </w:r>
          </w:p>
        </w:tc>
      </w:tr>
      <w:tr w:rsidR="000864C5" w:rsidRPr="000864C5" w:rsidTr="000864C5">
        <w:trPr>
          <w:trHeight w:val="35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能源工程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36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工程热物理</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07"/>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水利水电动力工程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水利水电动力工程</w:t>
            </w:r>
          </w:p>
        </w:tc>
      </w:tr>
      <w:tr w:rsidR="000864C5" w:rsidRPr="000864C5" w:rsidTr="000864C5">
        <w:trPr>
          <w:trHeight w:val="393"/>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冷冻冷藏工程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制冷与冷藏技术</w:t>
            </w:r>
          </w:p>
        </w:tc>
      </w:tr>
      <w:tr w:rsidR="000864C5" w:rsidRPr="000864C5" w:rsidTr="000864C5">
        <w:trPr>
          <w:trHeight w:val="380"/>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冶金工程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冶金工程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钢铁冶金</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钢铁冶金</w:t>
            </w:r>
          </w:p>
        </w:tc>
      </w:tr>
      <w:tr w:rsidR="000864C5" w:rsidRPr="000864C5" w:rsidTr="000864C5">
        <w:trPr>
          <w:trHeight w:val="36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有色金属冶金</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有色金属冶金</w:t>
            </w:r>
          </w:p>
        </w:tc>
      </w:tr>
      <w:tr w:rsidR="000864C5" w:rsidRPr="000864C5" w:rsidTr="000864C5">
        <w:trPr>
          <w:trHeight w:val="365"/>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冶金物理化学</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冶金物理化学</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冶金</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环境工程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环境工程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环境工程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环境工程</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环境监测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环境监测</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环境规划与管理</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环境规划与管理</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水文地质与工程地质</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水文地质与工程地质</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农业环境保护</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农业环境保护</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安全工程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安全工程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矿山通风与安全</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矿山通风与安全</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安全工程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安全工程</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金属</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材料工程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金属材料工程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金属材料与热处理</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金属材料与热处理</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金属压力加工</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金属压力加工</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粉末冶金</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粉末冶金</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复合材料</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复合材料</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腐蚀与防护</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腐蚀与防护</w:t>
            </w:r>
          </w:p>
        </w:tc>
      </w:tr>
      <w:tr w:rsidR="000864C5" w:rsidRPr="000864C5" w:rsidTr="000864C5">
        <w:trPr>
          <w:trHeight w:val="482"/>
          <w:jc w:val="center"/>
        </w:trPr>
        <w:tc>
          <w:tcPr>
            <w:tcW w:w="504" w:type="dxa"/>
            <w:vMerge w:val="restart"/>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kern w:val="0"/>
                <w:sz w:val="24"/>
                <w:szCs w:val="24"/>
              </w:rPr>
              <w:t>工</w:t>
            </w:r>
          </w:p>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kern w:val="0"/>
                <w:sz w:val="24"/>
                <w:szCs w:val="24"/>
              </w:rPr>
              <w:t>学</w:t>
            </w:r>
          </w:p>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kern w:val="0"/>
                <w:sz w:val="24"/>
                <w:szCs w:val="24"/>
              </w:rPr>
              <w:t>类</w:t>
            </w: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金属材料工程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金属材料工程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铸造</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铸造</w:t>
            </w:r>
          </w:p>
        </w:tc>
      </w:tr>
      <w:tr w:rsidR="000864C5" w:rsidRPr="000864C5" w:rsidTr="000864C5">
        <w:trPr>
          <w:trHeight w:val="48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塑性成形工艺及设备</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锻压工艺及设备</w:t>
            </w:r>
          </w:p>
        </w:tc>
      </w:tr>
      <w:tr w:rsidR="000864C5" w:rsidRPr="000864C5" w:rsidTr="000864C5">
        <w:trPr>
          <w:trHeight w:val="48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焊接工艺及设备</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焊接工艺及设备</w:t>
            </w:r>
          </w:p>
        </w:tc>
      </w:tr>
      <w:tr w:rsidR="000864C5" w:rsidRPr="000864C5" w:rsidTr="000864C5">
        <w:trPr>
          <w:trHeight w:val="48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spacing w:val="-4"/>
                <w:kern w:val="0"/>
                <w:sz w:val="24"/>
                <w:szCs w:val="24"/>
              </w:rPr>
              <w:t>无机非金属</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spacing w:val="-4"/>
                <w:kern w:val="0"/>
                <w:sz w:val="24"/>
                <w:szCs w:val="24"/>
              </w:rPr>
              <w:t>材料工程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spacing w:val="-4"/>
                <w:kern w:val="0"/>
                <w:sz w:val="24"/>
                <w:szCs w:val="24"/>
              </w:rPr>
              <w:t>无机非金属材料工程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无机非金属材料</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无机非金属材料，建筑材料与制品</w:t>
            </w:r>
          </w:p>
        </w:tc>
      </w:tr>
      <w:tr w:rsidR="000864C5" w:rsidRPr="000864C5" w:rsidTr="000864C5">
        <w:trPr>
          <w:trHeight w:val="48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硅酸盐工程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硅酸盐工程</w:t>
            </w:r>
          </w:p>
        </w:tc>
      </w:tr>
      <w:tr w:rsidR="000864C5" w:rsidRPr="000864C5" w:rsidTr="000864C5">
        <w:trPr>
          <w:trHeight w:val="48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复合材料</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复合材料</w:t>
            </w:r>
          </w:p>
        </w:tc>
      </w:tr>
      <w:tr w:rsidR="000864C5" w:rsidRPr="000864C5" w:rsidTr="000864C5">
        <w:trPr>
          <w:trHeight w:val="48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spacing w:val="-4"/>
                <w:kern w:val="0"/>
                <w:sz w:val="24"/>
                <w:szCs w:val="24"/>
              </w:rPr>
              <w:t>材料成型及</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spacing w:val="-4"/>
                <w:kern w:val="0"/>
                <w:sz w:val="24"/>
                <w:szCs w:val="24"/>
              </w:rPr>
              <w:t>控制工程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spacing w:val="-4"/>
                <w:kern w:val="0"/>
                <w:sz w:val="24"/>
                <w:szCs w:val="24"/>
              </w:rPr>
              <w:t>材料成型及控制工程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金属材料与热处理</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金属材料与热处理</w:t>
            </w:r>
          </w:p>
        </w:tc>
      </w:tr>
      <w:tr w:rsidR="000864C5" w:rsidRPr="000864C5" w:rsidTr="000864C5">
        <w:trPr>
          <w:trHeight w:val="48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热加工工艺及设备</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热加工工艺及设备</w:t>
            </w:r>
          </w:p>
        </w:tc>
      </w:tr>
      <w:tr w:rsidR="000864C5" w:rsidRPr="000864C5" w:rsidTr="000864C5">
        <w:trPr>
          <w:trHeight w:val="48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铸造</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铸造</w:t>
            </w:r>
          </w:p>
        </w:tc>
      </w:tr>
      <w:tr w:rsidR="000864C5" w:rsidRPr="000864C5" w:rsidTr="000864C5">
        <w:trPr>
          <w:trHeight w:val="48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塑性成形工艺及设备</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锻压工艺及设备</w:t>
            </w:r>
          </w:p>
        </w:tc>
      </w:tr>
      <w:tr w:rsidR="000864C5" w:rsidRPr="000864C5" w:rsidTr="000864C5">
        <w:trPr>
          <w:trHeight w:val="48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焊接工艺及设备</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焊接工艺及设备</w:t>
            </w:r>
          </w:p>
        </w:tc>
      </w:tr>
      <w:tr w:rsidR="000864C5" w:rsidRPr="000864C5" w:rsidTr="000864C5">
        <w:trPr>
          <w:trHeight w:val="48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石油工程</w:t>
            </w:r>
          </w:p>
        </w:tc>
        <w:tc>
          <w:tcPr>
            <w:tcW w:w="180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石油工程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石油工程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钻井工程，采油工程，油藏工程</w:t>
            </w:r>
          </w:p>
        </w:tc>
      </w:tr>
      <w:tr w:rsidR="000864C5" w:rsidRPr="000864C5" w:rsidTr="000864C5">
        <w:trPr>
          <w:trHeight w:val="48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油气</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储运工程</w:t>
            </w:r>
          </w:p>
        </w:tc>
        <w:tc>
          <w:tcPr>
            <w:tcW w:w="180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油气储运工程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石油天然气储运工程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石油储运</w:t>
            </w:r>
          </w:p>
        </w:tc>
      </w:tr>
      <w:tr w:rsidR="000864C5" w:rsidRPr="000864C5" w:rsidTr="000864C5">
        <w:trPr>
          <w:trHeight w:val="48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spacing w:val="-4"/>
                <w:kern w:val="0"/>
                <w:sz w:val="24"/>
                <w:szCs w:val="24"/>
              </w:rPr>
              <w:t>化学工程</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spacing w:val="-4"/>
                <w:kern w:val="0"/>
                <w:sz w:val="24"/>
                <w:szCs w:val="24"/>
              </w:rPr>
              <w:t>与工艺</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spacing w:val="-4"/>
                <w:kern w:val="0"/>
                <w:sz w:val="24"/>
                <w:szCs w:val="24"/>
              </w:rPr>
              <w:t>化学工程</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spacing w:val="-4"/>
                <w:kern w:val="0"/>
                <w:sz w:val="24"/>
                <w:szCs w:val="24"/>
              </w:rPr>
              <w:t>与工艺</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化学工程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化学工程，石油加工，工业化学，核化工</w:t>
            </w:r>
          </w:p>
        </w:tc>
      </w:tr>
      <w:tr w:rsidR="000864C5" w:rsidRPr="000864C5" w:rsidTr="000864C5">
        <w:trPr>
          <w:trHeight w:val="48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化工工艺</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无机化工，有机化工，煤化工</w:t>
            </w:r>
          </w:p>
        </w:tc>
      </w:tr>
      <w:tr w:rsidR="000864C5" w:rsidRPr="000864C5" w:rsidTr="000864C5">
        <w:trPr>
          <w:trHeight w:val="380"/>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高分子化工</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高分子化工</w:t>
            </w:r>
          </w:p>
        </w:tc>
      </w:tr>
      <w:tr w:rsidR="000864C5" w:rsidRPr="000864C5" w:rsidTr="000864C5">
        <w:trPr>
          <w:trHeight w:val="407"/>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精细化工</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精细化工，感光材料</w:t>
            </w:r>
          </w:p>
        </w:tc>
      </w:tr>
      <w:tr w:rsidR="000864C5" w:rsidRPr="000864C5" w:rsidTr="000864C5">
        <w:trPr>
          <w:trHeight w:val="393"/>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生物化工</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生物化工</w:t>
            </w:r>
          </w:p>
        </w:tc>
      </w:tr>
      <w:tr w:rsidR="000864C5" w:rsidRPr="000864C5" w:rsidTr="000864C5">
        <w:trPr>
          <w:trHeight w:val="48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工业分析</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工业分析</w:t>
            </w:r>
          </w:p>
        </w:tc>
      </w:tr>
      <w:tr w:rsidR="000864C5" w:rsidRPr="000864C5" w:rsidTr="000864C5">
        <w:trPr>
          <w:trHeight w:val="48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电化学工程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电化学生产工艺</w:t>
            </w:r>
          </w:p>
        </w:tc>
      </w:tr>
      <w:tr w:rsidR="000864C5" w:rsidRPr="000864C5" w:rsidTr="000864C5">
        <w:trPr>
          <w:trHeight w:val="48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工业催化</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工业催化</w:t>
            </w:r>
          </w:p>
        </w:tc>
      </w:tr>
      <w:tr w:rsidR="000864C5" w:rsidRPr="000864C5" w:rsidTr="000864C5">
        <w:trPr>
          <w:trHeight w:val="48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化学工程与工艺</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8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高分子材料及化工</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8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生物化学工程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42"/>
          <w:jc w:val="center"/>
        </w:trPr>
        <w:tc>
          <w:tcPr>
            <w:tcW w:w="504" w:type="dxa"/>
            <w:vMerge w:val="restart"/>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kern w:val="0"/>
                <w:sz w:val="24"/>
                <w:szCs w:val="24"/>
              </w:rPr>
              <w:t>工</w:t>
            </w:r>
          </w:p>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kern w:val="0"/>
                <w:sz w:val="24"/>
                <w:szCs w:val="24"/>
              </w:rPr>
              <w:t>学</w:t>
            </w:r>
          </w:p>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kern w:val="0"/>
                <w:sz w:val="24"/>
                <w:szCs w:val="24"/>
              </w:rPr>
              <w:t>类</w:t>
            </w:r>
            <w:r w:rsidRPr="000864C5">
              <w:rPr>
                <w:rFonts w:ascii="宋体" w:eastAsia="宋体" w:hAnsi="宋体" w:cs="宋体"/>
                <w:b/>
                <w:bCs/>
                <w:kern w:val="0"/>
                <w:sz w:val="24"/>
                <w:szCs w:val="24"/>
              </w:rPr>
              <w:t> </w:t>
            </w: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生物工程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生物工程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生物化工</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生物化工</w:t>
            </w:r>
          </w:p>
        </w:tc>
      </w:tr>
      <w:tr w:rsidR="000864C5" w:rsidRPr="000864C5" w:rsidTr="000864C5">
        <w:trPr>
          <w:trHeight w:val="44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微生物制药</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微生物制药</w:t>
            </w:r>
          </w:p>
        </w:tc>
      </w:tr>
      <w:tr w:rsidR="000864C5" w:rsidRPr="000864C5" w:rsidTr="000864C5">
        <w:trPr>
          <w:trHeight w:val="44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生物化学工程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4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发酵工程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发酵工程</w:t>
            </w:r>
          </w:p>
        </w:tc>
      </w:tr>
      <w:tr w:rsidR="000864C5" w:rsidRPr="000864C5" w:rsidTr="000864C5">
        <w:trPr>
          <w:trHeight w:val="39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制药工程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制药工程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化学制药</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化学制药</w:t>
            </w:r>
          </w:p>
        </w:tc>
      </w:tr>
      <w:tr w:rsidR="000864C5" w:rsidRPr="000864C5" w:rsidTr="000864C5">
        <w:trPr>
          <w:trHeight w:val="36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生物制药</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生物制药</w:t>
            </w:r>
          </w:p>
        </w:tc>
      </w:tr>
      <w:tr w:rsidR="000864C5" w:rsidRPr="000864C5" w:rsidTr="000864C5">
        <w:trPr>
          <w:trHeight w:val="380"/>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中药制药</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中药制药</w:t>
            </w:r>
          </w:p>
        </w:tc>
      </w:tr>
      <w:tr w:rsidR="000864C5" w:rsidRPr="000864C5" w:rsidTr="000864C5">
        <w:trPr>
          <w:trHeight w:val="351"/>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制药工程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91"/>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spacing w:val="-20"/>
                <w:kern w:val="0"/>
                <w:sz w:val="24"/>
                <w:szCs w:val="24"/>
              </w:rPr>
              <w:t>给排水科学与工程</w:t>
            </w:r>
          </w:p>
        </w:tc>
        <w:tc>
          <w:tcPr>
            <w:tcW w:w="180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spacing w:val="-20"/>
                <w:kern w:val="0"/>
                <w:sz w:val="24"/>
                <w:szCs w:val="24"/>
              </w:rPr>
              <w:t>给水排水工程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给水排水工程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给水排水工程</w:t>
            </w:r>
          </w:p>
        </w:tc>
      </w:tr>
      <w:tr w:rsidR="000864C5" w:rsidRPr="000864C5" w:rsidTr="000864C5">
        <w:trPr>
          <w:trHeight w:val="44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建筑环境与能源应用工程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建筑环境与设备工程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供热通风与空调工程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供热通风与空调工程</w:t>
            </w:r>
          </w:p>
        </w:tc>
      </w:tr>
      <w:tr w:rsidR="000864C5" w:rsidRPr="000864C5" w:rsidTr="000864C5">
        <w:trPr>
          <w:trHeight w:val="37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城市燃气工程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城市燃气工程</w:t>
            </w:r>
          </w:p>
        </w:tc>
      </w:tr>
      <w:tr w:rsidR="000864C5" w:rsidRPr="000864C5" w:rsidTr="000864C5">
        <w:trPr>
          <w:trHeight w:val="44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供热空调与燃气工程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4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通信工程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通信工程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通信工程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通信工程，无线通信，计算机通信</w:t>
            </w:r>
          </w:p>
        </w:tc>
      </w:tr>
      <w:tr w:rsidR="000864C5" w:rsidRPr="000864C5" w:rsidTr="000864C5">
        <w:trPr>
          <w:trHeight w:val="44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计算机通信</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4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spacing w:val="-6"/>
                <w:kern w:val="0"/>
                <w:sz w:val="24"/>
                <w:szCs w:val="24"/>
              </w:rPr>
              <w:t>电子信息工程</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电子信息工程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电子工程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无线电技术，广播电视工程，电子视监，电子工程，水声电子工程，船舶通信导航，大气探测技术，微电子电路与系统，水下引导电子技术</w:t>
            </w:r>
          </w:p>
        </w:tc>
      </w:tr>
      <w:tr w:rsidR="000864C5" w:rsidRPr="000864C5" w:rsidTr="000864C5">
        <w:trPr>
          <w:trHeight w:val="37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应用电子技术</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应用电子技术，电子技术</w:t>
            </w:r>
          </w:p>
        </w:tc>
      </w:tr>
      <w:tr w:rsidR="000864C5" w:rsidRPr="000864C5" w:rsidTr="000864C5">
        <w:trPr>
          <w:trHeight w:val="44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信息工程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信息工程，</w:t>
            </w:r>
            <w:proofErr w:type="gramStart"/>
            <w:r w:rsidRPr="000864C5">
              <w:rPr>
                <w:rFonts w:ascii="仿宋_GB2312" w:eastAsia="仿宋_GB2312" w:hAnsi="宋体" w:cs="宋体" w:hint="eastAsia"/>
                <w:kern w:val="0"/>
                <w:sz w:val="24"/>
                <w:szCs w:val="24"/>
              </w:rPr>
              <w:t>图象</w:t>
            </w:r>
            <w:proofErr w:type="gramEnd"/>
            <w:r w:rsidRPr="000864C5">
              <w:rPr>
                <w:rFonts w:ascii="仿宋_GB2312" w:eastAsia="仿宋_GB2312" w:hAnsi="宋体" w:cs="宋体" w:hint="eastAsia"/>
                <w:kern w:val="0"/>
                <w:sz w:val="24"/>
                <w:szCs w:val="24"/>
              </w:rPr>
              <w:t>传输与处理，信息处理显示与识别，</w:t>
            </w:r>
          </w:p>
        </w:tc>
      </w:tr>
      <w:tr w:rsidR="000864C5" w:rsidRPr="000864C5" w:rsidTr="000864C5">
        <w:trPr>
          <w:trHeight w:val="44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电磁场与微波技术</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电磁场与微波技术</w:t>
            </w:r>
          </w:p>
        </w:tc>
      </w:tr>
      <w:tr w:rsidR="000864C5" w:rsidRPr="000864C5" w:rsidTr="000864C5">
        <w:trPr>
          <w:trHeight w:val="37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广播电视工程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4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电子信息工程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4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无线电技术与信息系统</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365"/>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电子与信息技术</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36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摄影测量与遥感</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摄影测量与遥感</w:t>
            </w:r>
          </w:p>
        </w:tc>
      </w:tr>
      <w:tr w:rsidR="000864C5" w:rsidRPr="000864C5" w:rsidTr="000864C5">
        <w:trPr>
          <w:trHeight w:val="44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公共安全图像技术</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刑事照相</w:t>
            </w:r>
          </w:p>
        </w:tc>
      </w:tr>
      <w:tr w:rsidR="000864C5" w:rsidRPr="000864C5" w:rsidTr="000864C5">
        <w:trPr>
          <w:trHeight w:val="1261"/>
          <w:jc w:val="center"/>
        </w:trPr>
        <w:tc>
          <w:tcPr>
            <w:tcW w:w="504" w:type="dxa"/>
            <w:vMerge w:val="restart"/>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kern w:val="0"/>
                <w:sz w:val="24"/>
                <w:szCs w:val="24"/>
              </w:rPr>
              <w:t>工</w:t>
            </w:r>
          </w:p>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kern w:val="0"/>
                <w:sz w:val="24"/>
                <w:szCs w:val="24"/>
              </w:rPr>
              <w:t>学</w:t>
            </w:r>
          </w:p>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kern w:val="0"/>
                <w:sz w:val="24"/>
                <w:szCs w:val="24"/>
              </w:rPr>
              <w:t>类</w:t>
            </w: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spacing w:val="-8"/>
                <w:kern w:val="0"/>
                <w:sz w:val="24"/>
                <w:szCs w:val="24"/>
              </w:rPr>
              <w:t>机械设计制造及其自动化</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spacing w:val="-8"/>
                <w:kern w:val="0"/>
                <w:sz w:val="24"/>
                <w:szCs w:val="24"/>
              </w:rPr>
              <w:t>机械设计制造及其自动化</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机械制造工艺与设备</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机械制造工艺与设备，机械制造工程，精密机械与仪器制造，精密机械与仪器制造，精密机械工程</w:t>
            </w:r>
          </w:p>
        </w:tc>
      </w:tr>
      <w:tr w:rsidR="000864C5" w:rsidRPr="000864C5" w:rsidTr="000864C5">
        <w:trPr>
          <w:trHeight w:val="1261"/>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机械设计及制造</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机械设计及制造，矿业机械，冶金机械，起重运输与工程机械，高分子材料加工机械，纺织机械，仪器机械，印刷机械，农业机械</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机车车辆工程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铁道车辆</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汽车与拖拉机</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汽车与拖拉机</w:t>
            </w:r>
          </w:p>
        </w:tc>
      </w:tr>
      <w:tr w:rsidR="000864C5" w:rsidRPr="000864C5" w:rsidTr="000864C5">
        <w:trPr>
          <w:trHeight w:val="65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流体传动及控制</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流体传动及控制，流体控制与操纵系统</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真空技术及设备</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真空技术及设备</w:t>
            </w:r>
          </w:p>
        </w:tc>
      </w:tr>
      <w:tr w:rsidR="000864C5" w:rsidRPr="000864C5" w:rsidTr="000864C5">
        <w:trPr>
          <w:trHeight w:val="95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机械电子工程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电子精密机械，电子设备结构，机械自动化及机器人，机械制造电子控制与检测，机械电子工程</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设备工程与管理</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设备工程与管理</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林业与木工机械</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林业机械</w:t>
            </w:r>
          </w:p>
        </w:tc>
      </w:tr>
      <w:tr w:rsidR="000864C5" w:rsidRPr="000864C5" w:rsidTr="000864C5">
        <w:trPr>
          <w:trHeight w:val="673"/>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测控技术</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与仪器</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测控技术</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与仪器</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精密仪器</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精密仪器，时间计控技术及仪器，分析仪器，科学仪器工程</w:t>
            </w:r>
          </w:p>
        </w:tc>
      </w:tr>
      <w:tr w:rsidR="000864C5" w:rsidRPr="000864C5" w:rsidTr="000864C5">
        <w:trPr>
          <w:trHeight w:val="701"/>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光学技术与光电仪器</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应用光学，光学材料，光学工艺与测试，光学仪器</w:t>
            </w:r>
          </w:p>
        </w:tc>
      </w:tr>
      <w:tr w:rsidR="000864C5" w:rsidRPr="000864C5" w:rsidTr="000864C5">
        <w:trPr>
          <w:trHeight w:val="966"/>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检测技术及仪器仪表</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检测技术及仪器，电磁测量及仪表，工业自动化仪表，仪表及测试系统，无损检测</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电子仪器及测量技术</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电子仪器及测量技术</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几何量计量测试</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几何量计量测试</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热工计量测试</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热工计量测试</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力学计量测试</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力学计量测试</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无线电计量测试</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无线电计量测试</w:t>
            </w:r>
          </w:p>
        </w:tc>
      </w:tr>
      <w:tr w:rsidR="000864C5" w:rsidRPr="000864C5" w:rsidTr="000864C5">
        <w:trPr>
          <w:trHeight w:val="660"/>
          <w:jc w:val="center"/>
        </w:trPr>
        <w:tc>
          <w:tcPr>
            <w:tcW w:w="504" w:type="dxa"/>
            <w:vMerge w:val="restart"/>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kern w:val="0"/>
                <w:sz w:val="24"/>
                <w:szCs w:val="24"/>
              </w:rPr>
              <w:t>工</w:t>
            </w:r>
          </w:p>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kern w:val="0"/>
                <w:sz w:val="24"/>
                <w:szCs w:val="24"/>
              </w:rPr>
              <w:t>学</w:t>
            </w:r>
          </w:p>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kern w:val="0"/>
                <w:sz w:val="24"/>
                <w:szCs w:val="24"/>
              </w:rPr>
              <w:t>类</w:t>
            </w: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测控技术</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与仪器</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测控技术</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与仪器</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检测技术与精密仪器</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562"/>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测控技术与仪器</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567"/>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过程装备与</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控制工程</w:t>
            </w:r>
          </w:p>
        </w:tc>
        <w:tc>
          <w:tcPr>
            <w:tcW w:w="180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过程装备与控制工程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化工设备与机械</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化工设备与机械</w:t>
            </w:r>
          </w:p>
        </w:tc>
      </w:tr>
      <w:tr w:rsidR="000864C5" w:rsidRPr="000864C5" w:rsidTr="000864C5">
        <w:trPr>
          <w:trHeight w:val="673"/>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电气工程</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及其自动化</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电气工程及其自动化</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电力系统及其自动化</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电力系统及其自动化，继电保护与自动远动技术</w:t>
            </w:r>
          </w:p>
        </w:tc>
      </w:tr>
      <w:tr w:rsidR="000864C5" w:rsidRPr="000864C5" w:rsidTr="000864C5">
        <w:trPr>
          <w:trHeight w:val="65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高电压与绝缘技术</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高电压技术及设备，电气</w:t>
            </w:r>
            <w:proofErr w:type="gramStart"/>
            <w:r w:rsidRPr="000864C5">
              <w:rPr>
                <w:rFonts w:ascii="仿宋_GB2312" w:eastAsia="仿宋_GB2312" w:hAnsi="宋体" w:cs="宋体" w:hint="eastAsia"/>
                <w:kern w:val="0"/>
                <w:sz w:val="24"/>
                <w:szCs w:val="24"/>
              </w:rPr>
              <w:t>绝缘与</w:t>
            </w:r>
            <w:proofErr w:type="gramEnd"/>
            <w:r w:rsidRPr="000864C5">
              <w:rPr>
                <w:rFonts w:ascii="仿宋_GB2312" w:eastAsia="仿宋_GB2312" w:hAnsi="宋体" w:cs="宋体" w:hint="eastAsia"/>
                <w:kern w:val="0"/>
                <w:sz w:val="24"/>
                <w:szCs w:val="24"/>
              </w:rPr>
              <w:t>电缆，电气绝缘材料</w:t>
            </w:r>
          </w:p>
        </w:tc>
      </w:tr>
      <w:tr w:rsidR="000864C5" w:rsidRPr="000864C5" w:rsidTr="000864C5">
        <w:trPr>
          <w:trHeight w:val="567"/>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电气技术</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电气技术，船舶电气管理，铁道电气化</w:t>
            </w:r>
          </w:p>
        </w:tc>
      </w:tr>
      <w:tr w:rsidR="000864C5" w:rsidRPr="000864C5" w:rsidTr="000864C5">
        <w:trPr>
          <w:trHeight w:val="567"/>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电机电器及其控制</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电机，电器，微</w:t>
            </w:r>
            <w:proofErr w:type="gramStart"/>
            <w:r w:rsidRPr="000864C5">
              <w:rPr>
                <w:rFonts w:ascii="仿宋_GB2312" w:eastAsia="仿宋_GB2312" w:hAnsi="宋体" w:cs="宋体" w:hint="eastAsia"/>
                <w:kern w:val="0"/>
                <w:sz w:val="24"/>
                <w:szCs w:val="24"/>
              </w:rPr>
              <w:t>特</w:t>
            </w:r>
            <w:proofErr w:type="gramEnd"/>
            <w:r w:rsidRPr="000864C5">
              <w:rPr>
                <w:rFonts w:ascii="仿宋_GB2312" w:eastAsia="仿宋_GB2312" w:hAnsi="宋体" w:cs="宋体" w:hint="eastAsia"/>
                <w:kern w:val="0"/>
                <w:sz w:val="24"/>
                <w:szCs w:val="24"/>
              </w:rPr>
              <w:t>电机及控制电器</w:t>
            </w:r>
          </w:p>
        </w:tc>
      </w:tr>
      <w:tr w:rsidR="000864C5" w:rsidRPr="000864C5" w:rsidTr="000864C5">
        <w:trPr>
          <w:trHeight w:val="449"/>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光源与照明</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660"/>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电气工程及其自动化</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567"/>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航海技术</w:t>
            </w:r>
          </w:p>
        </w:tc>
        <w:tc>
          <w:tcPr>
            <w:tcW w:w="180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航海技术</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ind w:left="-647" w:firstLine="739"/>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海洋船舶驾驶</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海洋船舶驾驶</w:t>
            </w:r>
          </w:p>
        </w:tc>
      </w:tr>
      <w:tr w:rsidR="000864C5" w:rsidRPr="000864C5" w:rsidTr="000864C5">
        <w:trPr>
          <w:trHeight w:val="567"/>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轮机工程</w:t>
            </w:r>
          </w:p>
        </w:tc>
        <w:tc>
          <w:tcPr>
            <w:tcW w:w="180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轮机工程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ind w:left="-647" w:firstLine="739"/>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轮机管理</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轮机管理</w:t>
            </w:r>
          </w:p>
        </w:tc>
      </w:tr>
      <w:tr w:rsidR="000864C5" w:rsidRPr="000864C5" w:rsidTr="000864C5">
        <w:trPr>
          <w:trHeight w:val="491"/>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交通运输</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交通运输</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交通运输</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铁道运输，交通运输管理工程</w:t>
            </w:r>
          </w:p>
        </w:tc>
      </w:tr>
      <w:tr w:rsidR="000864C5" w:rsidRPr="000864C5" w:rsidTr="000864C5">
        <w:trPr>
          <w:trHeight w:val="567"/>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载运工具运用工程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汽车运用工程</w:t>
            </w:r>
          </w:p>
        </w:tc>
      </w:tr>
      <w:tr w:rsidR="000864C5" w:rsidRPr="000864C5" w:rsidTr="000864C5">
        <w:trPr>
          <w:trHeight w:val="477"/>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道路交通管理工程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567"/>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自动化</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自动化</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流体传动及控制</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流体机械，压缩机，水力机械</w:t>
            </w:r>
          </w:p>
        </w:tc>
      </w:tr>
      <w:tr w:rsidR="000864C5" w:rsidRPr="000864C5" w:rsidTr="000864C5">
        <w:trPr>
          <w:trHeight w:val="567"/>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工业自动化</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工业自动化，工业电气自动化，生产过程自动化，电力牵引与传动控制</w:t>
            </w:r>
          </w:p>
        </w:tc>
      </w:tr>
      <w:tr w:rsidR="000864C5" w:rsidRPr="000864C5" w:rsidTr="000864C5">
        <w:trPr>
          <w:trHeight w:val="46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自动化</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743"/>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自动控制</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自动控制，交通信号与控制，水下自航器自动控制</w:t>
            </w:r>
          </w:p>
        </w:tc>
      </w:tr>
      <w:tr w:rsidR="000864C5" w:rsidRPr="000864C5" w:rsidTr="000864C5">
        <w:trPr>
          <w:trHeight w:val="715"/>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飞行器制导与控制</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飞行器自动控制，导弹制导，惯性导航与仪表</w:t>
            </w:r>
          </w:p>
        </w:tc>
      </w:tr>
      <w:tr w:rsidR="000864C5" w:rsidRPr="000864C5" w:rsidTr="000864C5">
        <w:trPr>
          <w:trHeight w:val="567"/>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spacing w:val="-6"/>
                <w:kern w:val="0"/>
                <w:sz w:val="24"/>
                <w:szCs w:val="24"/>
              </w:rPr>
              <w:t>生物医学工程</w:t>
            </w:r>
          </w:p>
        </w:tc>
        <w:tc>
          <w:tcPr>
            <w:tcW w:w="180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生物医学工程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生物医学工程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生物医学工程，生物医学工程与仪器</w:t>
            </w:r>
          </w:p>
        </w:tc>
      </w:tr>
      <w:tr w:rsidR="000864C5" w:rsidRPr="000864C5" w:rsidTr="000864C5">
        <w:trPr>
          <w:trHeight w:val="567"/>
          <w:jc w:val="center"/>
        </w:trPr>
        <w:tc>
          <w:tcPr>
            <w:tcW w:w="504" w:type="dxa"/>
            <w:vMerge w:val="restart"/>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kern w:val="0"/>
                <w:sz w:val="24"/>
                <w:szCs w:val="24"/>
              </w:rPr>
              <w:t>工</w:t>
            </w:r>
          </w:p>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kern w:val="0"/>
                <w:sz w:val="24"/>
                <w:szCs w:val="24"/>
              </w:rPr>
              <w:t>学</w:t>
            </w:r>
          </w:p>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kern w:val="0"/>
                <w:sz w:val="24"/>
                <w:szCs w:val="24"/>
              </w:rPr>
              <w:t>类</w:t>
            </w: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核工程与核</w:t>
            </w:r>
          </w:p>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技术</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核工程与核技术</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核技术</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同位素分离，核材料，核电子学与核技术应用</w:t>
            </w:r>
          </w:p>
        </w:tc>
      </w:tr>
      <w:tr w:rsidR="000864C5" w:rsidRPr="000864C5" w:rsidTr="000864C5">
        <w:trPr>
          <w:trHeight w:val="567"/>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核工程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核反应堆工程，核动力装置</w:t>
            </w:r>
          </w:p>
        </w:tc>
      </w:tr>
      <w:tr w:rsidR="000864C5" w:rsidRPr="000864C5" w:rsidTr="000864C5">
        <w:trPr>
          <w:trHeight w:val="567"/>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工程力学</w:t>
            </w:r>
          </w:p>
        </w:tc>
        <w:tc>
          <w:tcPr>
            <w:tcW w:w="180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工程力学</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工程力学</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工程力学</w:t>
            </w:r>
          </w:p>
        </w:tc>
      </w:tr>
      <w:tr w:rsidR="000864C5" w:rsidRPr="000864C5" w:rsidTr="000864C5">
        <w:trPr>
          <w:trHeight w:val="454"/>
          <w:jc w:val="center"/>
        </w:trPr>
        <w:tc>
          <w:tcPr>
            <w:tcW w:w="504" w:type="dxa"/>
            <w:vMerge w:val="restart"/>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kern w:val="0"/>
                <w:sz w:val="24"/>
                <w:szCs w:val="24"/>
              </w:rPr>
              <w:t>管</w:t>
            </w:r>
          </w:p>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kern w:val="0"/>
                <w:sz w:val="24"/>
                <w:szCs w:val="24"/>
              </w:rPr>
              <w:t>理</w:t>
            </w:r>
          </w:p>
          <w:p w:rsidR="000864C5" w:rsidRPr="000864C5" w:rsidRDefault="000864C5" w:rsidP="000864C5">
            <w:pPr>
              <w:widowControl/>
              <w:spacing w:line="280" w:lineRule="atLeast"/>
              <w:jc w:val="center"/>
              <w:rPr>
                <w:rFonts w:ascii="宋体" w:eastAsia="宋体" w:hAnsi="宋体" w:cs="宋体"/>
                <w:kern w:val="0"/>
                <w:sz w:val="24"/>
                <w:szCs w:val="24"/>
              </w:rPr>
            </w:pPr>
            <w:r w:rsidRPr="000864C5">
              <w:rPr>
                <w:rFonts w:ascii="宋体" w:eastAsia="宋体" w:hAnsi="宋体" w:cs="宋体" w:hint="eastAsia"/>
                <w:kern w:val="0"/>
                <w:sz w:val="24"/>
                <w:szCs w:val="24"/>
              </w:rPr>
              <w:t>学</w:t>
            </w: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工程管理</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工程管理</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管理过程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工业管理工程，建筑管理工程，邮电管理工程，物资管理工程，基本建设管理工程</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涉外建筑工程营造与管理</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国际工程管理</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房地产经营管理</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工业工程</w:t>
            </w:r>
          </w:p>
        </w:tc>
        <w:tc>
          <w:tcPr>
            <w:tcW w:w="180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工业工程</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工业工程</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1428"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工商管理</w:t>
            </w:r>
          </w:p>
        </w:tc>
        <w:tc>
          <w:tcPr>
            <w:tcW w:w="1806" w:type="dxa"/>
            <w:vMerge w:val="restart"/>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工商管理</w:t>
            </w: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企业管理</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企业管理</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国际企业管理</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国际企业管理</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工商管理</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投资经济</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投资经济管理</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技术经济</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技术经济</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邮电通信管理</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林业经济管理</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林业经济管理</w:t>
            </w:r>
          </w:p>
        </w:tc>
      </w:tr>
      <w:tr w:rsidR="000864C5" w:rsidRPr="000864C5" w:rsidTr="000864C5">
        <w:trPr>
          <w:trHeight w:val="454"/>
          <w:jc w:val="center"/>
        </w:trPr>
        <w:tc>
          <w:tcPr>
            <w:tcW w:w="0" w:type="auto"/>
            <w:vMerge/>
            <w:tcBorders>
              <w:top w:val="nil"/>
              <w:left w:val="single" w:sz="8" w:space="0" w:color="auto"/>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0" w:type="auto"/>
            <w:vMerge/>
            <w:tcBorders>
              <w:top w:val="nil"/>
              <w:left w:val="nil"/>
              <w:bottom w:val="single" w:sz="8" w:space="0" w:color="auto"/>
              <w:right w:val="single" w:sz="8" w:space="0" w:color="auto"/>
            </w:tcBorders>
            <w:vAlign w:val="center"/>
            <w:hideMark/>
          </w:tcPr>
          <w:p w:rsidR="000864C5" w:rsidRPr="000864C5" w:rsidRDefault="000864C5" w:rsidP="000864C5">
            <w:pPr>
              <w:widowControl/>
              <w:jc w:val="left"/>
              <w:rPr>
                <w:rFonts w:ascii="宋体" w:eastAsia="宋体" w:hAnsi="宋体" w:cs="宋体"/>
                <w:kern w:val="0"/>
                <w:sz w:val="24"/>
                <w:szCs w:val="24"/>
              </w:rPr>
            </w:pPr>
          </w:p>
        </w:tc>
        <w:tc>
          <w:tcPr>
            <w:tcW w:w="2085"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农业经济管理</w:t>
            </w:r>
          </w:p>
        </w:tc>
        <w:tc>
          <w:tcPr>
            <w:tcW w:w="2966" w:type="dxa"/>
            <w:tcBorders>
              <w:top w:val="nil"/>
              <w:left w:val="nil"/>
              <w:bottom w:val="single" w:sz="8" w:space="0" w:color="auto"/>
              <w:right w:val="single" w:sz="8" w:space="0" w:color="auto"/>
            </w:tcBorders>
            <w:vAlign w:val="center"/>
            <w:hideMark/>
          </w:tcPr>
          <w:p w:rsidR="000864C5" w:rsidRPr="000864C5" w:rsidRDefault="000864C5" w:rsidP="000864C5">
            <w:pPr>
              <w:widowControl/>
              <w:spacing w:line="280" w:lineRule="atLeast"/>
              <w:jc w:val="left"/>
              <w:rPr>
                <w:rFonts w:ascii="宋体" w:eastAsia="宋体" w:hAnsi="宋体" w:cs="宋体"/>
                <w:kern w:val="0"/>
                <w:sz w:val="24"/>
                <w:szCs w:val="24"/>
              </w:rPr>
            </w:pPr>
            <w:r w:rsidRPr="000864C5">
              <w:rPr>
                <w:rFonts w:ascii="仿宋_GB2312" w:eastAsia="仿宋_GB2312" w:hAnsi="宋体" w:cs="宋体" w:hint="eastAsia"/>
                <w:kern w:val="0"/>
                <w:sz w:val="24"/>
                <w:szCs w:val="24"/>
              </w:rPr>
              <w:t> </w:t>
            </w:r>
          </w:p>
        </w:tc>
      </w:tr>
    </w:tbl>
    <w:p w:rsidR="000864C5" w:rsidRPr="000864C5" w:rsidRDefault="000864C5" w:rsidP="000864C5">
      <w:pPr>
        <w:widowControl/>
        <w:shd w:val="clear" w:color="auto" w:fill="FFFFFF"/>
        <w:spacing w:line="540" w:lineRule="atLeas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注：源自教育部《普通高等学校本科专业目录新旧专业对照表》（2012年）</w:t>
      </w:r>
    </w:p>
    <w:p w:rsidR="000864C5" w:rsidRPr="000864C5" w:rsidRDefault="000864C5" w:rsidP="00500EDE">
      <w:pPr>
        <w:widowControl/>
        <w:shd w:val="clear" w:color="auto" w:fill="FFFFFF"/>
        <w:spacing w:line="540" w:lineRule="atLeast"/>
        <w:ind w:firstLineChars="200"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三、其他</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专科、中专专业参照教育部《普通高等学校高职高专教育指导性专业目录（试行）》、《中等职业学校专业目录（2010年修订）》中与本附件所列本科专业相应、相近专业执行。</w:t>
      </w:r>
    </w:p>
    <w:p w:rsidR="00500EDE" w:rsidRDefault="00500EDE" w:rsidP="000864C5">
      <w:pPr>
        <w:widowControl/>
        <w:shd w:val="clear" w:color="auto" w:fill="FFFFFF"/>
        <w:spacing w:line="540" w:lineRule="atLeast"/>
        <w:rPr>
          <w:rFonts w:ascii="黑体" w:eastAsia="黑体" w:hAnsi="黑体" w:cs="宋体" w:hint="eastAsia"/>
          <w:color w:val="333333"/>
          <w:kern w:val="0"/>
          <w:sz w:val="32"/>
          <w:szCs w:val="32"/>
        </w:rPr>
      </w:pPr>
    </w:p>
    <w:p w:rsidR="00500EDE" w:rsidRDefault="00500EDE" w:rsidP="000864C5">
      <w:pPr>
        <w:widowControl/>
        <w:shd w:val="clear" w:color="auto" w:fill="FFFFFF"/>
        <w:spacing w:line="540" w:lineRule="atLeast"/>
        <w:rPr>
          <w:rFonts w:ascii="黑体" w:eastAsia="黑体" w:hAnsi="黑体" w:cs="宋体" w:hint="eastAsia"/>
          <w:color w:val="333333"/>
          <w:kern w:val="0"/>
          <w:sz w:val="32"/>
          <w:szCs w:val="32"/>
        </w:rPr>
      </w:pPr>
    </w:p>
    <w:p w:rsidR="00500EDE" w:rsidRDefault="00500EDE" w:rsidP="000864C5">
      <w:pPr>
        <w:widowControl/>
        <w:shd w:val="clear" w:color="auto" w:fill="FFFFFF"/>
        <w:spacing w:line="540" w:lineRule="atLeast"/>
        <w:rPr>
          <w:rFonts w:ascii="黑体" w:eastAsia="黑体" w:hAnsi="黑体" w:cs="宋体" w:hint="eastAsia"/>
          <w:color w:val="333333"/>
          <w:kern w:val="0"/>
          <w:sz w:val="32"/>
          <w:szCs w:val="32"/>
        </w:rPr>
      </w:pPr>
    </w:p>
    <w:p w:rsidR="00500EDE" w:rsidRDefault="00500EDE" w:rsidP="000864C5">
      <w:pPr>
        <w:widowControl/>
        <w:shd w:val="clear" w:color="auto" w:fill="FFFFFF"/>
        <w:spacing w:line="540" w:lineRule="atLeast"/>
        <w:rPr>
          <w:rFonts w:ascii="黑体" w:eastAsia="黑体" w:hAnsi="黑体" w:cs="宋体" w:hint="eastAsia"/>
          <w:color w:val="333333"/>
          <w:kern w:val="0"/>
          <w:sz w:val="32"/>
          <w:szCs w:val="32"/>
        </w:rPr>
      </w:pPr>
    </w:p>
    <w:p w:rsidR="00500EDE" w:rsidRDefault="00500EDE" w:rsidP="000864C5">
      <w:pPr>
        <w:widowControl/>
        <w:shd w:val="clear" w:color="auto" w:fill="FFFFFF"/>
        <w:spacing w:line="540" w:lineRule="atLeast"/>
        <w:rPr>
          <w:rFonts w:ascii="黑体" w:eastAsia="黑体" w:hAnsi="黑体" w:cs="宋体" w:hint="eastAsia"/>
          <w:color w:val="333333"/>
          <w:kern w:val="0"/>
          <w:sz w:val="32"/>
          <w:szCs w:val="32"/>
        </w:rPr>
      </w:pPr>
    </w:p>
    <w:p w:rsidR="00500EDE" w:rsidRDefault="00500EDE" w:rsidP="000864C5">
      <w:pPr>
        <w:widowControl/>
        <w:shd w:val="clear" w:color="auto" w:fill="FFFFFF"/>
        <w:spacing w:line="540" w:lineRule="atLeast"/>
        <w:rPr>
          <w:rFonts w:ascii="黑体" w:eastAsia="黑体" w:hAnsi="黑体" w:cs="宋体" w:hint="eastAsia"/>
          <w:color w:val="333333"/>
          <w:kern w:val="0"/>
          <w:sz w:val="32"/>
          <w:szCs w:val="32"/>
        </w:rPr>
      </w:pPr>
    </w:p>
    <w:p w:rsidR="00500EDE" w:rsidRDefault="00500EDE" w:rsidP="000864C5">
      <w:pPr>
        <w:widowControl/>
        <w:shd w:val="clear" w:color="auto" w:fill="FFFFFF"/>
        <w:spacing w:line="540" w:lineRule="atLeast"/>
        <w:rPr>
          <w:rFonts w:ascii="黑体" w:eastAsia="黑体" w:hAnsi="黑体" w:cs="宋体" w:hint="eastAsia"/>
          <w:color w:val="333333"/>
          <w:kern w:val="0"/>
          <w:sz w:val="32"/>
          <w:szCs w:val="32"/>
        </w:rPr>
      </w:pPr>
    </w:p>
    <w:p w:rsidR="00500EDE" w:rsidRDefault="00500EDE" w:rsidP="000864C5">
      <w:pPr>
        <w:widowControl/>
        <w:shd w:val="clear" w:color="auto" w:fill="FFFFFF"/>
        <w:spacing w:line="540" w:lineRule="atLeast"/>
        <w:rPr>
          <w:rFonts w:ascii="黑体" w:eastAsia="黑体" w:hAnsi="黑体" w:cs="宋体" w:hint="eastAsia"/>
          <w:color w:val="333333"/>
          <w:kern w:val="0"/>
          <w:sz w:val="32"/>
          <w:szCs w:val="32"/>
        </w:rPr>
      </w:pPr>
    </w:p>
    <w:p w:rsidR="00500EDE" w:rsidRDefault="00500EDE" w:rsidP="000864C5">
      <w:pPr>
        <w:widowControl/>
        <w:shd w:val="clear" w:color="auto" w:fill="FFFFFF"/>
        <w:spacing w:line="540" w:lineRule="atLeast"/>
        <w:rPr>
          <w:rFonts w:ascii="黑体" w:eastAsia="黑体" w:hAnsi="黑体" w:cs="宋体" w:hint="eastAsia"/>
          <w:color w:val="333333"/>
          <w:kern w:val="0"/>
          <w:sz w:val="32"/>
          <w:szCs w:val="32"/>
        </w:rPr>
      </w:pPr>
    </w:p>
    <w:p w:rsidR="000864C5" w:rsidRPr="000864C5" w:rsidRDefault="000864C5" w:rsidP="000864C5">
      <w:pPr>
        <w:widowControl/>
        <w:shd w:val="clear" w:color="auto" w:fill="FFFFFF"/>
        <w:spacing w:line="540" w:lineRule="atLeast"/>
        <w:rPr>
          <w:rFonts w:ascii="宋体" w:eastAsia="宋体" w:hAnsi="宋体" w:cs="宋体"/>
          <w:color w:val="333333"/>
          <w:kern w:val="0"/>
          <w:sz w:val="24"/>
          <w:szCs w:val="24"/>
        </w:rPr>
      </w:pPr>
      <w:r w:rsidRPr="000864C5">
        <w:rPr>
          <w:rFonts w:ascii="黑体" w:eastAsia="黑体" w:hAnsi="黑体" w:cs="宋体" w:hint="eastAsia"/>
          <w:color w:val="333333"/>
          <w:kern w:val="0"/>
          <w:sz w:val="32"/>
          <w:szCs w:val="32"/>
        </w:rPr>
        <w:lastRenderedPageBreak/>
        <w:t>附件2</w:t>
      </w:r>
    </w:p>
    <w:p w:rsidR="000864C5" w:rsidRPr="000864C5" w:rsidRDefault="000864C5" w:rsidP="000864C5">
      <w:pPr>
        <w:widowControl/>
        <w:shd w:val="clear" w:color="auto" w:fill="FFFFFF"/>
        <w:spacing w:line="660" w:lineRule="atLeast"/>
        <w:jc w:val="center"/>
        <w:rPr>
          <w:rFonts w:ascii="宋体" w:eastAsia="宋体" w:hAnsi="宋体" w:cs="宋体"/>
          <w:color w:val="333333"/>
          <w:kern w:val="0"/>
          <w:sz w:val="24"/>
          <w:szCs w:val="24"/>
        </w:rPr>
      </w:pPr>
      <w:r w:rsidRPr="000864C5">
        <w:rPr>
          <w:rFonts w:ascii="方正小标宋简体" w:eastAsia="方正小标宋简体" w:hAnsi="宋体" w:cs="宋体" w:hint="eastAsia"/>
          <w:color w:val="333333"/>
          <w:kern w:val="0"/>
          <w:sz w:val="44"/>
          <w:szCs w:val="44"/>
        </w:rPr>
        <w:t>有关从事安全生产业务的规定和解释</w:t>
      </w:r>
    </w:p>
    <w:p w:rsidR="000864C5" w:rsidRPr="000864C5" w:rsidRDefault="000864C5" w:rsidP="000864C5">
      <w:pPr>
        <w:widowControl/>
        <w:shd w:val="clear" w:color="auto" w:fill="FFFFFF"/>
        <w:spacing w:line="580" w:lineRule="atLeast"/>
        <w:ind w:firstLine="420"/>
        <w:rPr>
          <w:rFonts w:ascii="宋体" w:eastAsia="宋体" w:hAnsi="宋体" w:cs="宋体"/>
          <w:color w:val="333333"/>
          <w:kern w:val="0"/>
          <w:sz w:val="24"/>
          <w:szCs w:val="24"/>
        </w:rPr>
      </w:pPr>
      <w:r w:rsidRPr="000864C5">
        <w:rPr>
          <w:rFonts w:ascii="宋体" w:eastAsia="宋体" w:hAnsi="宋体" w:cs="宋体" w:hint="eastAsia"/>
          <w:color w:val="333333"/>
          <w:kern w:val="0"/>
          <w:sz w:val="24"/>
          <w:szCs w:val="24"/>
        </w:rPr>
        <w:t> </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一、原人事部、劳动部《关于印发&lt;安全工程专业中、高级技术资格评审条件（试行）&gt;的通知》（人发〔1997〕109号）有关规定</w:t>
      </w:r>
    </w:p>
    <w:p w:rsidR="000864C5" w:rsidRPr="000864C5" w:rsidRDefault="000864C5" w:rsidP="000864C5">
      <w:pPr>
        <w:widowControl/>
        <w:shd w:val="clear" w:color="auto" w:fill="FFFFFF"/>
        <w:spacing w:line="540" w:lineRule="atLeast"/>
        <w:ind w:firstLine="611"/>
        <w:rPr>
          <w:rFonts w:ascii="宋体" w:eastAsia="宋体" w:hAnsi="宋体" w:cs="宋体"/>
          <w:color w:val="333333"/>
          <w:kern w:val="0"/>
          <w:sz w:val="24"/>
          <w:szCs w:val="24"/>
        </w:rPr>
      </w:pPr>
      <w:r w:rsidRPr="000864C5">
        <w:rPr>
          <w:rFonts w:ascii="仿宋_GB2312" w:eastAsia="仿宋_GB2312" w:hAnsi="宋体" w:cs="宋体" w:hint="eastAsia"/>
          <w:b/>
          <w:bCs/>
          <w:color w:val="333333"/>
          <w:spacing w:val="-8"/>
          <w:kern w:val="0"/>
          <w:sz w:val="32"/>
          <w:szCs w:val="32"/>
        </w:rPr>
        <w:t>第二条</w:t>
      </w:r>
      <w:r w:rsidRPr="000864C5">
        <w:rPr>
          <w:rFonts w:ascii="仿宋_GB2312" w:eastAsia="仿宋_GB2312" w:hAnsi="宋体" w:cs="宋体" w:hint="eastAsia"/>
          <w:b/>
          <w:bCs/>
          <w:color w:val="333333"/>
          <w:spacing w:val="-8"/>
          <w:kern w:val="0"/>
          <w:sz w:val="32"/>
          <w:szCs w:val="32"/>
        </w:rPr>
        <w:t> </w:t>
      </w:r>
      <w:r w:rsidRPr="000864C5">
        <w:rPr>
          <w:rFonts w:ascii="仿宋_GB2312" w:eastAsia="仿宋_GB2312" w:hAnsi="宋体" w:cs="宋体" w:hint="eastAsia"/>
          <w:color w:val="333333"/>
          <w:spacing w:val="-8"/>
          <w:kern w:val="0"/>
          <w:sz w:val="32"/>
          <w:szCs w:val="32"/>
        </w:rPr>
        <w:t>本评审条件中所指“安全工程专业技术人员”，</w:t>
      </w:r>
      <w:r w:rsidRPr="000864C5">
        <w:rPr>
          <w:rFonts w:ascii="仿宋_GB2312" w:eastAsia="仿宋_GB2312" w:hAnsi="宋体" w:cs="宋体" w:hint="eastAsia"/>
          <w:color w:val="333333"/>
          <w:spacing w:val="-4"/>
          <w:kern w:val="0"/>
          <w:sz w:val="32"/>
          <w:szCs w:val="32"/>
        </w:rPr>
        <w:t>是指在国民经济各部门、各行业中从事安全科学技术研究、开发与推广，安全工程设计施工、安全生产运行控制，安全检测检验、监督监察、评估认证，事故调查分析与预测预防，安全工程专业教育与技术培训等工作的专业技术人员。</w:t>
      </w:r>
      <w:r w:rsidRPr="000864C5">
        <w:rPr>
          <w:rFonts w:ascii="宋体" w:eastAsia="宋体" w:hAnsi="宋体" w:cs="宋体"/>
          <w:b/>
          <w:bCs/>
          <w:color w:val="333333"/>
          <w:kern w:val="0"/>
          <w:sz w:val="24"/>
          <w:szCs w:val="24"/>
        </w:rPr>
        <w:t> </w:t>
      </w:r>
    </w:p>
    <w:p w:rsidR="000864C5" w:rsidRPr="000864C5" w:rsidRDefault="000864C5" w:rsidP="000864C5">
      <w:pPr>
        <w:widowControl/>
        <w:shd w:val="clear" w:color="auto" w:fill="FFFFFF"/>
        <w:spacing w:line="540" w:lineRule="atLeast"/>
        <w:ind w:firstLine="643"/>
        <w:rPr>
          <w:rFonts w:ascii="宋体" w:eastAsia="宋体" w:hAnsi="宋体" w:cs="宋体"/>
          <w:color w:val="333333"/>
          <w:kern w:val="0"/>
          <w:sz w:val="24"/>
          <w:szCs w:val="24"/>
        </w:rPr>
      </w:pPr>
      <w:r w:rsidRPr="000864C5">
        <w:rPr>
          <w:rFonts w:ascii="仿宋_GB2312" w:eastAsia="仿宋_GB2312" w:hAnsi="宋体" w:cs="宋体" w:hint="eastAsia"/>
          <w:b/>
          <w:bCs/>
          <w:color w:val="333333"/>
          <w:kern w:val="0"/>
          <w:sz w:val="32"/>
          <w:szCs w:val="32"/>
        </w:rPr>
        <w:t>第五条</w:t>
      </w:r>
      <w:r w:rsidRPr="000864C5">
        <w:rPr>
          <w:rFonts w:ascii="仿宋_GB2312" w:eastAsia="仿宋_GB2312" w:hAnsi="宋体" w:cs="宋体" w:hint="eastAsia"/>
          <w:color w:val="333333"/>
          <w:kern w:val="0"/>
          <w:sz w:val="32"/>
          <w:szCs w:val="32"/>
        </w:rPr>
        <w:t> </w:t>
      </w:r>
      <w:r w:rsidRPr="000864C5">
        <w:rPr>
          <w:rFonts w:ascii="仿宋_GB2312" w:eastAsia="仿宋_GB2312" w:hAnsi="宋体" w:cs="宋体" w:hint="eastAsia"/>
          <w:color w:val="333333"/>
          <w:kern w:val="0"/>
          <w:sz w:val="32"/>
          <w:szCs w:val="32"/>
        </w:rPr>
        <w:t>本评审条件适用于从事以下五类工程技术工作的人员：</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（一）劳动安全工程</w:t>
      </w:r>
      <w:r w:rsidRPr="000864C5">
        <w:rPr>
          <w:rFonts w:ascii="仿宋_GB2312" w:eastAsia="仿宋_GB2312" w:hAnsi="宋体" w:cs="宋体" w:hint="eastAsia"/>
          <w:color w:val="333333"/>
          <w:kern w:val="0"/>
          <w:sz w:val="32"/>
          <w:szCs w:val="32"/>
        </w:rPr>
        <w:t>     </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生产场所易燃、易爆、易塌落及其他可能造成人员伤亡的环境、设备或物质的监测、控制技术，危险品储运的安全控制技术；危险源、事故隐患的识别、评价、分级技术；劳动安全工程技术研究，劳动安全工程设计、施工和评估及与此有关的实验测试研究；劳动安全防护用品研制、开发；劳动安全技术标准、技术文件的制订、修订和其他有关的技术工作。</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（二）劳动卫生工程</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生产场所有毒、有害因素的监测、控制技术；职业危害的识别、评价、分级技术；劳动卫生工程技术研究，劳动卫生工</w:t>
      </w:r>
      <w:r w:rsidRPr="000864C5">
        <w:rPr>
          <w:rFonts w:ascii="仿宋_GB2312" w:eastAsia="仿宋_GB2312" w:hAnsi="宋体" w:cs="宋体" w:hint="eastAsia"/>
          <w:color w:val="333333"/>
          <w:kern w:val="0"/>
          <w:sz w:val="32"/>
          <w:szCs w:val="32"/>
        </w:rPr>
        <w:lastRenderedPageBreak/>
        <w:t>程设计、施工和评估及与此有关的实验测试研究；劳动卫生防护用品研制、开发；劳动卫生技术标准、技术文件的制订、修订和其他有关的技术工作。</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（三）特种设备安全工程</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承压设备安全工程或起重设备安全工程中的科学技术或信息系统的研究、开发与推广、规划设计与实施；安全生产运行控制；检测检验、监控、监督监察与评估认证；事故调查分析与预测预防；特种设备安全技术标准、技术文件的制订、修订和其他有关的技术工作。</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（四）安全检测检验技术</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生产场所安全生产条件、安全卫生设施、劳动防护用品的特种设备安全性能检测检验和评价方法、技术研究；安全检测检验仪器设备研制开发、标定校准、安装调试、运行控制和维护维修；安全检测检验技术标准、技术文件的制订、修订和其他有关的技术工作。</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2．综合性专职安全检测检验工作。</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（五）安全系统工程</w:t>
      </w:r>
      <w:r w:rsidRPr="000864C5">
        <w:rPr>
          <w:rFonts w:ascii="仿宋_GB2312" w:eastAsia="仿宋_GB2312" w:hAnsi="宋体" w:cs="宋体" w:hint="eastAsia"/>
          <w:color w:val="333333"/>
          <w:kern w:val="0"/>
          <w:sz w:val="32"/>
          <w:szCs w:val="32"/>
        </w:rPr>
        <w:t>  </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安全工程总体规划与系统设计；安全工程监督与综合性技术标准、技术文件的研究制定；事故危害预测预防与咨询建议、事故调查分析与安全综合评估；安全工程专业教育与技术培训等。</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二、《中华人民共和国职业分类大典》（2015版）安全工程技术人员职业详细信息</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lastRenderedPageBreak/>
        <w:t>职业名称：安全工程技术人员</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职业编码：2-02-28（GBM 20228）</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所在分类：专业技术人员</w:t>
      </w:r>
      <w:proofErr w:type="gramStart"/>
      <w:r w:rsidRPr="000864C5">
        <w:rPr>
          <w:rFonts w:ascii="仿宋_GB2312" w:eastAsia="仿宋_GB2312" w:hAnsi="宋体" w:cs="宋体" w:hint="eastAsia"/>
          <w:color w:val="333333"/>
          <w:kern w:val="0"/>
          <w:sz w:val="32"/>
          <w:szCs w:val="32"/>
        </w:rPr>
        <w:t>》</w:t>
      </w:r>
      <w:proofErr w:type="gramEnd"/>
      <w:r w:rsidRPr="000864C5">
        <w:rPr>
          <w:rFonts w:ascii="仿宋_GB2312" w:eastAsia="仿宋_GB2312" w:hAnsi="宋体" w:cs="宋体" w:hint="eastAsia"/>
          <w:color w:val="333333"/>
          <w:kern w:val="0"/>
          <w:sz w:val="32"/>
          <w:szCs w:val="32"/>
        </w:rPr>
        <w:t>工程技术人员</w:t>
      </w:r>
      <w:proofErr w:type="gramStart"/>
      <w:r w:rsidRPr="000864C5">
        <w:rPr>
          <w:rFonts w:ascii="仿宋_GB2312" w:eastAsia="仿宋_GB2312" w:hAnsi="宋体" w:cs="宋体" w:hint="eastAsia"/>
          <w:color w:val="333333"/>
          <w:kern w:val="0"/>
          <w:sz w:val="32"/>
          <w:szCs w:val="32"/>
        </w:rPr>
        <w:t>》</w:t>
      </w:r>
      <w:proofErr w:type="gramEnd"/>
      <w:r w:rsidRPr="000864C5">
        <w:rPr>
          <w:rFonts w:ascii="仿宋_GB2312" w:eastAsia="仿宋_GB2312" w:hAnsi="宋体" w:cs="宋体" w:hint="eastAsia"/>
          <w:color w:val="333333"/>
          <w:kern w:val="0"/>
          <w:sz w:val="32"/>
          <w:szCs w:val="32"/>
        </w:rPr>
        <w:t>安全工程技术人员</w:t>
      </w:r>
    </w:p>
    <w:p w:rsidR="000864C5" w:rsidRPr="000864C5" w:rsidRDefault="000864C5" w:rsidP="000864C5">
      <w:pPr>
        <w:widowControl/>
        <w:shd w:val="clear" w:color="auto" w:fill="FFFFFF"/>
        <w:spacing w:line="540" w:lineRule="atLeas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   </w:t>
      </w:r>
      <w:r w:rsidRPr="000864C5">
        <w:rPr>
          <w:rFonts w:ascii="仿宋_GB2312" w:eastAsia="仿宋_GB2312" w:hAnsi="宋体" w:cs="宋体" w:hint="eastAsia"/>
          <w:color w:val="333333"/>
          <w:kern w:val="0"/>
          <w:sz w:val="32"/>
          <w:szCs w:val="32"/>
        </w:rPr>
        <w:t>（1）2-02-28-01</w:t>
      </w:r>
      <w:r w:rsidRPr="000864C5">
        <w:rPr>
          <w:rFonts w:ascii="仿宋_GB2312" w:eastAsia="仿宋_GB2312" w:hAnsi="宋体" w:cs="宋体" w:hint="eastAsia"/>
          <w:color w:val="333333"/>
          <w:kern w:val="0"/>
          <w:sz w:val="32"/>
          <w:szCs w:val="32"/>
        </w:rPr>
        <w:t>    </w:t>
      </w:r>
      <w:r w:rsidRPr="000864C5">
        <w:rPr>
          <w:rFonts w:ascii="仿宋_GB2312" w:eastAsia="仿宋_GB2312" w:hAnsi="宋体" w:cs="宋体" w:hint="eastAsia"/>
          <w:color w:val="333333"/>
          <w:kern w:val="0"/>
          <w:sz w:val="32"/>
          <w:szCs w:val="32"/>
        </w:rPr>
        <w:t>安全防范设计评估工程技术人员</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从事安全防范系统工程规划、设计、安全防范风险和系统防护效能评估并指导实施的工程技术人员。</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主要工作任务：</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1.识别、分析和评价被防护对象的安全防范风险、编制系统建设规划；</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2.研究、设计被防护对象、系统自身的防护方案和系统工程施工技术方案；</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3.制定系统工程施工方案和施工计划，并指导工程施工；</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4.编制系统操作手册和报警处置预案；</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5.分析、评价系统防护效能，并出具评价报告；</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6.进行安全防范技术咨询。</w:t>
      </w:r>
    </w:p>
    <w:p w:rsidR="000864C5" w:rsidRPr="000864C5" w:rsidRDefault="000864C5" w:rsidP="000864C5">
      <w:pPr>
        <w:widowControl/>
        <w:shd w:val="clear" w:color="auto" w:fill="FFFFFF"/>
        <w:spacing w:line="540" w:lineRule="atLeas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   </w:t>
      </w:r>
      <w:r w:rsidRPr="000864C5">
        <w:rPr>
          <w:rFonts w:ascii="仿宋_GB2312" w:eastAsia="仿宋_GB2312" w:hAnsi="宋体" w:cs="宋体" w:hint="eastAsia"/>
          <w:color w:val="333333"/>
          <w:kern w:val="0"/>
          <w:sz w:val="32"/>
          <w:szCs w:val="32"/>
        </w:rPr>
        <w:t>（2）2-02-28-03</w:t>
      </w:r>
      <w:r w:rsidRPr="000864C5">
        <w:rPr>
          <w:rFonts w:ascii="仿宋_GB2312" w:eastAsia="仿宋_GB2312" w:hAnsi="宋体" w:cs="宋体" w:hint="eastAsia"/>
          <w:color w:val="333333"/>
          <w:kern w:val="0"/>
          <w:sz w:val="32"/>
          <w:szCs w:val="32"/>
        </w:rPr>
        <w:t>    </w:t>
      </w:r>
      <w:r w:rsidRPr="000864C5">
        <w:rPr>
          <w:rFonts w:ascii="仿宋_GB2312" w:eastAsia="仿宋_GB2312" w:hAnsi="宋体" w:cs="宋体" w:hint="eastAsia"/>
          <w:color w:val="333333"/>
          <w:kern w:val="0"/>
          <w:sz w:val="32"/>
          <w:szCs w:val="32"/>
        </w:rPr>
        <w:t>安全生产管理工程技术人员</w:t>
      </w:r>
    </w:p>
    <w:p w:rsidR="000864C5" w:rsidRPr="000864C5" w:rsidRDefault="000864C5" w:rsidP="000864C5">
      <w:pPr>
        <w:widowControl/>
        <w:shd w:val="clear" w:color="auto" w:fill="FFFFFF"/>
        <w:spacing w:line="540" w:lineRule="atLeast"/>
        <w:ind w:firstLine="640"/>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从事安全生产工作计划、组织、实施、监督、检查的工程技术人员。</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主要工作任务：</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1.制定安全生产工作思路、落实安全生产事项；</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lastRenderedPageBreak/>
        <w:t>2.制定安全生产计划、目标、岗位安全操作规程并指导实施；</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3.组织编制安全技术措施应用和安全培训方案。</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4.制定安全检查计划，监督、检查安全生产状况，进行事故危害预防预测，分析、评估、处理事故，进行伤亡事故统计、报告；</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5.制定、评估重大隐患的整改方案；</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6.组织编写生产安全事故应预案，组织生产安全事故应急演练；</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7.进行职业卫生预防预测。</w:t>
      </w:r>
    </w:p>
    <w:p w:rsidR="000864C5" w:rsidRPr="000864C5" w:rsidRDefault="000864C5" w:rsidP="000864C5">
      <w:pPr>
        <w:widowControl/>
        <w:shd w:val="clear" w:color="auto" w:fill="FFFFFF"/>
        <w:spacing w:line="540" w:lineRule="atLeas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   </w:t>
      </w:r>
      <w:r w:rsidRPr="000864C5">
        <w:rPr>
          <w:rFonts w:ascii="仿宋_GB2312" w:eastAsia="仿宋_GB2312" w:hAnsi="宋体" w:cs="宋体" w:hint="eastAsia"/>
          <w:color w:val="333333"/>
          <w:kern w:val="0"/>
          <w:sz w:val="32"/>
          <w:szCs w:val="32"/>
        </w:rPr>
        <w:t>（3）2-02-28-04</w:t>
      </w:r>
      <w:r w:rsidRPr="000864C5">
        <w:rPr>
          <w:rFonts w:ascii="仿宋_GB2312" w:eastAsia="仿宋_GB2312" w:hAnsi="宋体" w:cs="宋体" w:hint="eastAsia"/>
          <w:color w:val="333333"/>
          <w:kern w:val="0"/>
          <w:sz w:val="32"/>
          <w:szCs w:val="32"/>
        </w:rPr>
        <w:t>    </w:t>
      </w:r>
      <w:r w:rsidRPr="000864C5">
        <w:rPr>
          <w:rFonts w:ascii="仿宋_GB2312" w:eastAsia="仿宋_GB2312" w:hAnsi="宋体" w:cs="宋体" w:hint="eastAsia"/>
          <w:color w:val="333333"/>
          <w:kern w:val="0"/>
          <w:sz w:val="32"/>
          <w:szCs w:val="32"/>
        </w:rPr>
        <w:t>安全评价工程技术人员</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从事生产安全风险度分析、事故影响范围预测、损害程度估算并制订防范措施的工程技术人员。</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主要工作任务：</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1.收集案例资料，编制生产安全危险有害因素辨识、分析方案。</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2.实地勘查、测量、辨识、定性分析危险有害因素，确定危险源；</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3.量化计算风险度，预测可能发生事故的部位、原因、影响范围、损害程度；</w:t>
      </w:r>
    </w:p>
    <w:p w:rsidR="000864C5" w:rsidRPr="000864C5" w:rsidRDefault="000864C5" w:rsidP="000864C5">
      <w:pPr>
        <w:widowControl/>
        <w:shd w:val="clear" w:color="auto" w:fill="FFFFFF"/>
        <w:spacing w:line="54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4.制定防范生产安全风险的技术、管理措施并指导实施；</w:t>
      </w:r>
    </w:p>
    <w:p w:rsidR="000864C5" w:rsidRPr="000864C5" w:rsidRDefault="000864C5" w:rsidP="000864C5">
      <w:pPr>
        <w:widowControl/>
        <w:shd w:val="clear" w:color="auto" w:fill="FFFFFF"/>
        <w:spacing w:line="540" w:lineRule="atLeas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   </w:t>
      </w:r>
      <w:r w:rsidRPr="000864C5">
        <w:rPr>
          <w:rFonts w:ascii="仿宋_GB2312" w:eastAsia="仿宋_GB2312" w:hAnsi="宋体" w:cs="宋体" w:hint="eastAsia"/>
          <w:color w:val="333333"/>
          <w:kern w:val="0"/>
          <w:sz w:val="32"/>
          <w:szCs w:val="32"/>
        </w:rPr>
        <w:t xml:space="preserve"> 5.提供生产安全风险评价咨询服务，编制评价报告。</w:t>
      </w:r>
      <w:r w:rsidRPr="000864C5">
        <w:rPr>
          <w:rFonts w:ascii="仿宋_GB2312" w:eastAsia="仿宋_GB2312" w:hAnsi="宋体" w:cs="宋体" w:hint="eastAsia"/>
          <w:color w:val="333333"/>
          <w:kern w:val="0"/>
          <w:sz w:val="24"/>
          <w:szCs w:val="24"/>
        </w:rPr>
        <w:t>       </w:t>
      </w:r>
      <w:r w:rsidRPr="000864C5">
        <w:rPr>
          <w:rFonts w:ascii="仿宋_GB2312" w:eastAsia="仿宋_GB2312" w:hAnsi="宋体" w:cs="宋体" w:hint="eastAsia"/>
          <w:color w:val="333333"/>
          <w:kern w:val="0"/>
          <w:sz w:val="24"/>
          <w:szCs w:val="24"/>
        </w:rPr>
        <w:t xml:space="preserve"> </w:t>
      </w:r>
      <w:r w:rsidRPr="000864C5">
        <w:rPr>
          <w:rFonts w:ascii="仿宋_GB2312" w:eastAsia="仿宋_GB2312" w:hAnsi="宋体" w:cs="宋体" w:hint="eastAsia"/>
          <w:color w:val="333333"/>
          <w:kern w:val="0"/>
          <w:sz w:val="24"/>
          <w:szCs w:val="24"/>
        </w:rPr>
        <w:t>   </w:t>
      </w:r>
    </w:p>
    <w:p w:rsidR="000864C5" w:rsidRPr="000864C5" w:rsidRDefault="000864C5" w:rsidP="000864C5">
      <w:pPr>
        <w:widowControl/>
        <w:shd w:val="clear" w:color="auto" w:fill="FFFFFF"/>
        <w:spacing w:line="540" w:lineRule="atLeast"/>
        <w:rPr>
          <w:rFonts w:ascii="宋体" w:eastAsia="宋体" w:hAnsi="宋体" w:cs="宋体"/>
          <w:color w:val="333333"/>
          <w:kern w:val="0"/>
          <w:sz w:val="24"/>
          <w:szCs w:val="24"/>
        </w:rPr>
      </w:pPr>
      <w:r w:rsidRPr="000864C5">
        <w:rPr>
          <w:rFonts w:ascii="宋体" w:eastAsia="宋体" w:hAnsi="宋体" w:cs="宋体" w:hint="eastAsia"/>
          <w:color w:val="333333"/>
          <w:kern w:val="0"/>
          <w:sz w:val="24"/>
          <w:szCs w:val="24"/>
        </w:rPr>
        <w:lastRenderedPageBreak/>
        <w:t> </w:t>
      </w:r>
    </w:p>
    <w:p w:rsidR="000864C5" w:rsidRPr="000864C5" w:rsidRDefault="000864C5" w:rsidP="000864C5">
      <w:pPr>
        <w:widowControl/>
        <w:shd w:val="clear" w:color="auto" w:fill="FFFFFF"/>
        <w:spacing w:line="525" w:lineRule="atLeast"/>
        <w:rPr>
          <w:rFonts w:ascii="微软雅黑" w:eastAsia="微软雅黑" w:hAnsi="微软雅黑" w:cs="宋体"/>
          <w:color w:val="333333"/>
          <w:kern w:val="0"/>
          <w:szCs w:val="21"/>
        </w:rPr>
      </w:pPr>
      <w:r w:rsidRPr="000864C5">
        <w:rPr>
          <w:rFonts w:ascii="黑体" w:eastAsia="黑体" w:hAnsi="黑体" w:cs="宋体" w:hint="eastAsia"/>
          <w:color w:val="333333"/>
          <w:kern w:val="0"/>
          <w:szCs w:val="21"/>
        </w:rPr>
        <w:br w:type="page"/>
      </w:r>
    </w:p>
    <w:p w:rsidR="000864C5" w:rsidRPr="000864C5" w:rsidRDefault="000864C5" w:rsidP="000864C5">
      <w:pPr>
        <w:widowControl/>
        <w:shd w:val="clear" w:color="auto" w:fill="FFFFFF"/>
        <w:spacing w:line="525" w:lineRule="atLeast"/>
        <w:rPr>
          <w:rFonts w:ascii="宋体" w:eastAsia="宋体" w:hAnsi="宋体" w:cs="宋体" w:hint="eastAsia"/>
          <w:color w:val="333333"/>
          <w:kern w:val="0"/>
          <w:sz w:val="24"/>
          <w:szCs w:val="24"/>
        </w:rPr>
      </w:pPr>
      <w:r w:rsidRPr="000864C5">
        <w:rPr>
          <w:rFonts w:ascii="黑体" w:eastAsia="黑体" w:hAnsi="黑体" w:cs="宋体" w:hint="eastAsia"/>
          <w:color w:val="333333"/>
          <w:kern w:val="0"/>
          <w:sz w:val="32"/>
          <w:szCs w:val="32"/>
        </w:rPr>
        <w:lastRenderedPageBreak/>
        <w:t>附件3</w:t>
      </w:r>
    </w:p>
    <w:p w:rsidR="000864C5" w:rsidRPr="000864C5" w:rsidRDefault="000864C5" w:rsidP="000864C5">
      <w:pPr>
        <w:widowControl/>
        <w:shd w:val="clear" w:color="auto" w:fill="FFFFFF"/>
        <w:spacing w:line="660" w:lineRule="atLeast"/>
        <w:jc w:val="center"/>
        <w:rPr>
          <w:rFonts w:ascii="宋体" w:eastAsia="宋体" w:hAnsi="宋体" w:cs="宋体"/>
          <w:color w:val="333333"/>
          <w:kern w:val="0"/>
          <w:sz w:val="24"/>
          <w:szCs w:val="24"/>
        </w:rPr>
      </w:pPr>
      <w:r w:rsidRPr="000864C5">
        <w:rPr>
          <w:rFonts w:ascii="方正小标宋简体" w:eastAsia="方正小标宋简体" w:hAnsi="宋体" w:cs="宋体" w:hint="eastAsia"/>
          <w:color w:val="333333"/>
          <w:kern w:val="0"/>
          <w:sz w:val="44"/>
          <w:szCs w:val="44"/>
        </w:rPr>
        <w:t>2018年度注册安全工程师执业资格</w:t>
      </w:r>
    </w:p>
    <w:p w:rsidR="000864C5" w:rsidRPr="000864C5" w:rsidRDefault="000864C5" w:rsidP="000864C5">
      <w:pPr>
        <w:widowControl/>
        <w:shd w:val="clear" w:color="auto" w:fill="FFFFFF"/>
        <w:spacing w:line="660" w:lineRule="atLeast"/>
        <w:jc w:val="center"/>
        <w:rPr>
          <w:rFonts w:ascii="宋体" w:eastAsia="宋体" w:hAnsi="宋体" w:cs="宋体"/>
          <w:color w:val="333333"/>
          <w:kern w:val="0"/>
          <w:sz w:val="24"/>
          <w:szCs w:val="24"/>
        </w:rPr>
      </w:pPr>
      <w:r w:rsidRPr="000864C5">
        <w:rPr>
          <w:rFonts w:ascii="方正小标宋简体" w:eastAsia="方正小标宋简体" w:hAnsi="宋体" w:cs="宋体" w:hint="eastAsia"/>
          <w:color w:val="333333"/>
          <w:kern w:val="0"/>
          <w:sz w:val="44"/>
          <w:szCs w:val="44"/>
        </w:rPr>
        <w:t>考试有关法律法规修订、新增内容的说明</w:t>
      </w:r>
    </w:p>
    <w:p w:rsidR="000864C5" w:rsidRPr="000864C5" w:rsidRDefault="000864C5" w:rsidP="000864C5">
      <w:pPr>
        <w:widowControl/>
        <w:shd w:val="clear" w:color="auto" w:fill="FFFFFF"/>
        <w:spacing w:line="508" w:lineRule="atLeast"/>
        <w:jc w:val="center"/>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28"/>
          <w:szCs w:val="28"/>
        </w:rPr>
        <w:t> </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根据2011年以来安全生产相关法律法规制定、修订情况，为便于考生更好地应考，就《注册安全工程师执业资格考试大纲》（2011版）内容中涉及的有关法律法规作如下说明。</w:t>
      </w:r>
    </w:p>
    <w:p w:rsidR="000864C5" w:rsidRPr="000864C5" w:rsidRDefault="000864C5" w:rsidP="000864C5">
      <w:pPr>
        <w:widowControl/>
        <w:shd w:val="clear" w:color="auto" w:fill="FFFFFF"/>
        <w:spacing w:line="520" w:lineRule="atLeast"/>
        <w:ind w:left="1275" w:hanging="720"/>
        <w:jc w:val="left"/>
        <w:rPr>
          <w:rFonts w:ascii="微软雅黑" w:eastAsia="微软雅黑" w:hAnsi="微软雅黑" w:cs="宋体"/>
          <w:color w:val="333333"/>
          <w:kern w:val="0"/>
          <w:szCs w:val="21"/>
        </w:rPr>
      </w:pPr>
      <w:r w:rsidRPr="000864C5">
        <w:rPr>
          <w:rFonts w:ascii="微软雅黑" w:eastAsia="微软雅黑" w:hAnsi="微软雅黑" w:cs="宋体" w:hint="eastAsia"/>
          <w:color w:val="333333"/>
          <w:kern w:val="0"/>
          <w:sz w:val="32"/>
          <w:szCs w:val="32"/>
        </w:rPr>
        <w:t>一、</w:t>
      </w:r>
      <w:r w:rsidRPr="000864C5">
        <w:rPr>
          <w:rFonts w:ascii="Times New Roman" w:eastAsia="微软雅黑" w:hAnsi="Times New Roman" w:cs="Times New Roman"/>
          <w:color w:val="333333"/>
          <w:kern w:val="0"/>
          <w:sz w:val="14"/>
          <w:szCs w:val="14"/>
        </w:rPr>
        <w:t>  </w:t>
      </w:r>
      <w:r w:rsidRPr="000864C5">
        <w:rPr>
          <w:rFonts w:ascii="仿宋_GB2312" w:eastAsia="仿宋_GB2312" w:hAnsi="微软雅黑" w:cs="宋体" w:hint="eastAsia"/>
          <w:color w:val="333333"/>
          <w:kern w:val="0"/>
          <w:sz w:val="32"/>
          <w:szCs w:val="32"/>
        </w:rPr>
        <w:t>新修订的安全生产相关法律法规</w:t>
      </w:r>
    </w:p>
    <w:p w:rsidR="000864C5" w:rsidRPr="000864C5" w:rsidRDefault="000864C5" w:rsidP="000864C5">
      <w:pPr>
        <w:widowControl/>
        <w:shd w:val="clear" w:color="auto" w:fill="FFFFFF"/>
        <w:spacing w:line="520" w:lineRule="atLeast"/>
        <w:ind w:firstLine="555"/>
        <w:jc w:val="left"/>
        <w:rPr>
          <w:rFonts w:ascii="宋体" w:eastAsia="宋体" w:hAnsi="宋体" w:cs="宋体" w:hint="eastAsia"/>
          <w:color w:val="333333"/>
          <w:kern w:val="0"/>
          <w:sz w:val="24"/>
          <w:szCs w:val="24"/>
        </w:rPr>
      </w:pPr>
      <w:r w:rsidRPr="000864C5">
        <w:rPr>
          <w:rFonts w:ascii="仿宋_GB2312" w:eastAsia="仿宋_GB2312" w:hAnsi="宋体" w:cs="宋体" w:hint="eastAsia"/>
          <w:color w:val="333333"/>
          <w:kern w:val="0"/>
          <w:sz w:val="32"/>
          <w:szCs w:val="32"/>
        </w:rPr>
        <w:t>1.《中华人民共和国安全生产法》（中华人民共和国主席令第70号公布，第18号、第13号修正）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2.《中华人民共和国道路交通安全法》（中华人民共和国主席令第8号公布，第81号、第47号修正）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3.《中华人民共和国职业病防治法》（中华人民共和国主席令第60号公布，第52号、第48号、第81号修正）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4．《中华人民共和国矿山安全法》（中华人民共和国主席令第65号公布，第18号修正）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5.《中华人民共和国劳动合同法》（中华人民共和国主席令第65号公布，第73号修正）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6.《中华人民共和国行政处罚法》（中华人民共和国主席令第63号公布，第18号、第76号修正）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7.《煤矿安全监察条例》（中华人民共和国国务院令第296号公布，第638号修正）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lastRenderedPageBreak/>
        <w:t>8.《国务院关于预防煤矿生产安全事故的特别规定》（中华人民共和国国务院令第446号公布，第638号修正）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9.《危险化学品安全管理条例》（中华人民共和国国务院令第344号公布，第591号、第645号修正）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10.《安全生产许可证条例》（中华人民共和国国务院令第397号公布，第638号、第653号修正）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11.《民用爆炸物品安全管理条例》（中华人民共和国国务院令第466号公布，第653号修正）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12.《烟花爆竹安全管理条例》（中华人民共和国国务院令第455号公布，第666号修正）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13.《生产经营单位安全培训规定》（国家安全生产监督管理总局令第3号公布，第63号、第80号修正）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14.《注册安全工程师管理规定》（国家安全生产监督管理总局令第11号公布，第63号修正）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15.《生产安全事故罚款处罚规定（试行）》（国家安全生产监督管理总局令第13号公布，第42号、第77号修正）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16.《非煤矿矿山企业安全生产许可证实施办法》（国家安全生产监督管理总局令第20号公布，第78号修正）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17.《安全评价机构管理规定》（国家安全生产监督管理总局令第22号公布，第63号、第80号修正）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18.《特种作业人员安全技术培训考核管理规定》（国家安全生产监督管理总局令第30号公布，第63号、第80号修正）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lastRenderedPageBreak/>
        <w:t>19.《建设项目安全设施“三同时”监督管理办法》（国家安全生产监督管理总局令第36号公布，第77号修正）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20.《建设工程消防监督管理规定》（中华人民共和国公安部令第106号发布，第119号修正）</w:t>
      </w:r>
    </w:p>
    <w:p w:rsidR="000864C5" w:rsidRPr="000864C5" w:rsidRDefault="000864C5" w:rsidP="000864C5">
      <w:pPr>
        <w:widowControl/>
        <w:shd w:val="clear" w:color="auto" w:fill="FFFFFF"/>
        <w:spacing w:line="520" w:lineRule="atLeast"/>
        <w:ind w:left="1275" w:hanging="720"/>
        <w:jc w:val="left"/>
        <w:rPr>
          <w:rFonts w:ascii="微软雅黑" w:eastAsia="微软雅黑" w:hAnsi="微软雅黑" w:cs="宋体"/>
          <w:color w:val="333333"/>
          <w:kern w:val="0"/>
          <w:szCs w:val="21"/>
        </w:rPr>
      </w:pPr>
      <w:r w:rsidRPr="000864C5">
        <w:rPr>
          <w:rFonts w:ascii="微软雅黑" w:eastAsia="微软雅黑" w:hAnsi="微软雅黑" w:cs="宋体" w:hint="eastAsia"/>
          <w:color w:val="333333"/>
          <w:kern w:val="0"/>
          <w:sz w:val="32"/>
          <w:szCs w:val="32"/>
        </w:rPr>
        <w:t>二、</w:t>
      </w:r>
      <w:r w:rsidRPr="000864C5">
        <w:rPr>
          <w:rFonts w:ascii="Times New Roman" w:eastAsia="微软雅黑" w:hAnsi="Times New Roman" w:cs="Times New Roman"/>
          <w:color w:val="333333"/>
          <w:kern w:val="0"/>
          <w:sz w:val="14"/>
          <w:szCs w:val="14"/>
        </w:rPr>
        <w:t>  </w:t>
      </w:r>
      <w:r w:rsidRPr="000864C5">
        <w:rPr>
          <w:rFonts w:ascii="仿宋_GB2312" w:eastAsia="仿宋_GB2312" w:hAnsi="微软雅黑" w:cs="宋体" w:hint="eastAsia"/>
          <w:color w:val="333333"/>
          <w:kern w:val="0"/>
          <w:sz w:val="32"/>
          <w:szCs w:val="32"/>
        </w:rPr>
        <w:t>新颁布的安全生产法律法规</w:t>
      </w:r>
    </w:p>
    <w:p w:rsidR="000864C5" w:rsidRPr="000864C5" w:rsidRDefault="000864C5" w:rsidP="000864C5">
      <w:pPr>
        <w:widowControl/>
        <w:shd w:val="clear" w:color="auto" w:fill="FFFFFF"/>
        <w:spacing w:line="520" w:lineRule="atLeast"/>
        <w:ind w:firstLine="555"/>
        <w:jc w:val="left"/>
        <w:rPr>
          <w:rFonts w:ascii="宋体" w:eastAsia="宋体" w:hAnsi="宋体" w:cs="宋体" w:hint="eastAsia"/>
          <w:color w:val="333333"/>
          <w:kern w:val="0"/>
          <w:sz w:val="24"/>
          <w:szCs w:val="24"/>
        </w:rPr>
      </w:pPr>
      <w:r w:rsidRPr="000864C5">
        <w:rPr>
          <w:rFonts w:ascii="仿宋_GB2312" w:eastAsia="仿宋_GB2312" w:hAnsi="宋体" w:cs="宋体" w:hint="eastAsia"/>
          <w:color w:val="333333"/>
          <w:kern w:val="0"/>
          <w:sz w:val="32"/>
          <w:szCs w:val="32"/>
        </w:rPr>
        <w:t>1.《中华人民共和国特种设备安全法》（中华人民共和国主席令第4号）</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2.《最高人民法院、最高人民检察院关于办理危害生产安全刑事案件适用法律若干问题的解释》（法释〔2015〕22号）</w:t>
      </w:r>
    </w:p>
    <w:p w:rsidR="000864C5" w:rsidRPr="000864C5" w:rsidRDefault="000864C5" w:rsidP="000864C5">
      <w:pPr>
        <w:widowControl/>
        <w:shd w:val="clear" w:color="auto" w:fill="FFFFFF"/>
        <w:spacing w:line="520" w:lineRule="atLeast"/>
        <w:ind w:firstLine="556"/>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3.《尾矿库安全监督管理规定》（国家安全生产监督管理总局令第38号公布，第78号修正）</w:t>
      </w:r>
    </w:p>
    <w:p w:rsidR="000864C5" w:rsidRPr="000864C5" w:rsidRDefault="000864C5" w:rsidP="000864C5">
      <w:pPr>
        <w:widowControl/>
        <w:shd w:val="clear" w:color="auto" w:fill="FFFFFF"/>
        <w:spacing w:line="520" w:lineRule="atLeast"/>
        <w:ind w:firstLine="556"/>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4.《危险化学品重大危险源监督管理暂行规定》（国家安全生产监督管理总局令第40号公布，第79号修正）</w:t>
      </w:r>
    </w:p>
    <w:p w:rsidR="000864C5" w:rsidRPr="000864C5" w:rsidRDefault="000864C5" w:rsidP="000864C5">
      <w:pPr>
        <w:widowControl/>
        <w:shd w:val="clear" w:color="auto" w:fill="FFFFFF"/>
        <w:spacing w:line="520" w:lineRule="atLeast"/>
        <w:ind w:firstLine="556"/>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5.《危险化学品生产企业安全生产许可证实施办法》（国家安全生产监督管理总局令第41号公布，第79号、第89号修正）</w:t>
      </w:r>
    </w:p>
    <w:p w:rsidR="000864C5" w:rsidRPr="000864C5" w:rsidRDefault="000864C5" w:rsidP="000864C5">
      <w:pPr>
        <w:widowControl/>
        <w:shd w:val="clear" w:color="auto" w:fill="FFFFFF"/>
        <w:spacing w:line="520" w:lineRule="atLeast"/>
        <w:ind w:firstLine="556"/>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6.《危险化学品输送管道安全管理规定》（国家安全生产监督管理总局令第43号公布，第79号修正）</w:t>
      </w:r>
    </w:p>
    <w:p w:rsidR="000864C5" w:rsidRPr="000864C5" w:rsidRDefault="000864C5" w:rsidP="000864C5">
      <w:pPr>
        <w:widowControl/>
        <w:shd w:val="clear" w:color="auto" w:fill="FFFFFF"/>
        <w:spacing w:line="520" w:lineRule="atLeast"/>
        <w:ind w:firstLine="556"/>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7．《安全生产培训管理办法》（国家安全生产监督管理总局令第44号公布，第63号、第80号修正）</w:t>
      </w:r>
    </w:p>
    <w:p w:rsidR="000864C5" w:rsidRPr="000864C5" w:rsidRDefault="000864C5" w:rsidP="000864C5">
      <w:pPr>
        <w:widowControl/>
        <w:shd w:val="clear" w:color="auto" w:fill="FFFFFF"/>
        <w:spacing w:line="520" w:lineRule="atLeast"/>
        <w:ind w:firstLine="556"/>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8．《危险化学品建设项目安全监督管理办法》（国家安全生产监督管理总局令第45号公布，第79号修正）</w:t>
      </w:r>
    </w:p>
    <w:p w:rsidR="000864C5" w:rsidRPr="000864C5" w:rsidRDefault="000864C5" w:rsidP="000864C5">
      <w:pPr>
        <w:widowControl/>
        <w:shd w:val="clear" w:color="auto" w:fill="FFFFFF"/>
        <w:spacing w:line="520" w:lineRule="atLeast"/>
        <w:ind w:firstLine="556"/>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lastRenderedPageBreak/>
        <w:t>9．《工作场所职业卫生监督管理规定》（国家安全生产监督管理总局令第47号公布）</w:t>
      </w:r>
    </w:p>
    <w:p w:rsidR="000864C5" w:rsidRPr="000864C5" w:rsidRDefault="000864C5" w:rsidP="000864C5">
      <w:pPr>
        <w:widowControl/>
        <w:shd w:val="clear" w:color="auto" w:fill="FFFFFF"/>
        <w:spacing w:line="520" w:lineRule="atLeast"/>
        <w:ind w:firstLine="556"/>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10．《职业病危害项目申报办法》（国家安全生产监督管理总局令第48号公布）</w:t>
      </w:r>
    </w:p>
    <w:p w:rsidR="000864C5" w:rsidRPr="000864C5" w:rsidRDefault="000864C5" w:rsidP="000864C5">
      <w:pPr>
        <w:widowControl/>
        <w:shd w:val="clear" w:color="auto" w:fill="FFFFFF"/>
        <w:spacing w:line="520" w:lineRule="atLeast"/>
        <w:ind w:firstLine="556"/>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11．《用人单位职业健康监护监督管理办法》（国家安全生产监督管理总局令第49号公布）</w:t>
      </w:r>
    </w:p>
    <w:p w:rsidR="000864C5" w:rsidRPr="000864C5" w:rsidRDefault="000864C5" w:rsidP="000864C5">
      <w:pPr>
        <w:widowControl/>
        <w:shd w:val="clear" w:color="auto" w:fill="FFFFFF"/>
        <w:spacing w:line="520" w:lineRule="atLeast"/>
        <w:ind w:firstLine="556"/>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12.《烟花爆竹生产企业安全生产许可证实施办法》（国家安全生产监督管理总局令第54号公布）</w:t>
      </w:r>
    </w:p>
    <w:p w:rsidR="000864C5" w:rsidRPr="000864C5" w:rsidRDefault="000864C5" w:rsidP="000864C5">
      <w:pPr>
        <w:widowControl/>
        <w:shd w:val="clear" w:color="auto" w:fill="FFFFFF"/>
        <w:spacing w:line="520" w:lineRule="atLeast"/>
        <w:ind w:firstLine="556"/>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13.《危险化学品安全使用许可证实施办法》（国家安全生产监督管理总局令第57号公布，第79号、第89号修正）</w:t>
      </w:r>
    </w:p>
    <w:p w:rsidR="000864C5" w:rsidRPr="000864C5" w:rsidRDefault="000864C5" w:rsidP="000864C5">
      <w:pPr>
        <w:widowControl/>
        <w:shd w:val="clear" w:color="auto" w:fill="FFFFFF"/>
        <w:spacing w:line="520" w:lineRule="atLeast"/>
        <w:ind w:firstLine="556"/>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14.《工贸企业有限空间作业安全管理与监督暂行规定》（国家安全生产监督管理总局令第59号公布，第80号修正）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15.《非煤矿山外包工程安全管理暂行办法》（国家安全生产监督管理总局令第62号公布，第78号修正）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16.《食品生产企业安全生产监督管理暂行规定》（国家安全生产监督管理总局令第66号公布，第80号修正）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17.《煤矿企业安全生产许可证实施办法》（国家安全生产监督管理总局令第86号公布，第89号修正）</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18.《生产安全事故应急预案管理办法》（国家安全生产监督管理总局令第88号公布）</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19.《建设项目职业病防护设施“三同时”监督管理办法》（国家安全生产监督管理总局令第90号公布）</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lastRenderedPageBreak/>
        <w:t>20.《冶金企业和有色金属企业安全生产规定》（国家安全生产监督管理总局令第91号公布）</w:t>
      </w:r>
    </w:p>
    <w:p w:rsidR="000864C5" w:rsidRPr="000864C5" w:rsidRDefault="000864C5" w:rsidP="000864C5">
      <w:pPr>
        <w:widowControl/>
        <w:shd w:val="clear" w:color="auto" w:fill="FFFFFF"/>
        <w:spacing w:line="520" w:lineRule="atLeast"/>
        <w:ind w:firstLine="555"/>
        <w:jc w:val="left"/>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21.《煤矿安全培训规定》（国家安全生产监督管理总局令第92号公布）</w:t>
      </w:r>
    </w:p>
    <w:p w:rsidR="000864C5" w:rsidRPr="000864C5" w:rsidRDefault="000864C5" w:rsidP="000864C5">
      <w:pPr>
        <w:widowControl/>
        <w:shd w:val="clear" w:color="auto" w:fill="FFFFFF"/>
        <w:spacing w:line="520" w:lineRule="atLeast"/>
        <w:ind w:firstLine="640"/>
        <w:rPr>
          <w:rFonts w:ascii="宋体" w:eastAsia="宋体" w:hAnsi="宋体" w:cs="宋体"/>
          <w:color w:val="333333"/>
          <w:kern w:val="0"/>
          <w:sz w:val="24"/>
          <w:szCs w:val="24"/>
        </w:rPr>
      </w:pPr>
      <w:r w:rsidRPr="000864C5">
        <w:rPr>
          <w:rFonts w:ascii="仿宋_GB2312" w:eastAsia="仿宋_GB2312" w:hAnsi="宋体" w:cs="宋体" w:hint="eastAsia"/>
          <w:color w:val="333333"/>
          <w:kern w:val="0"/>
          <w:sz w:val="32"/>
          <w:szCs w:val="32"/>
        </w:rPr>
        <w:t>22.《烟花爆竹生产经营安全规定》（国家安全生产监督管理总局令第93号公布）</w:t>
      </w:r>
    </w:p>
    <w:p w:rsidR="000864C5" w:rsidRPr="000864C5" w:rsidRDefault="000864C5" w:rsidP="000864C5">
      <w:pPr>
        <w:widowControl/>
        <w:shd w:val="clear" w:color="auto" w:fill="FFFFFF"/>
        <w:spacing w:line="400" w:lineRule="exact"/>
        <w:rPr>
          <w:rFonts w:ascii="华文中宋" w:eastAsia="华文中宋" w:hAnsi="华文中宋" w:cs="宋体"/>
          <w:color w:val="333333"/>
          <w:kern w:val="0"/>
          <w:sz w:val="28"/>
          <w:szCs w:val="28"/>
        </w:rPr>
      </w:pPr>
    </w:p>
    <w:sectPr w:rsidR="000864C5" w:rsidRPr="000864C5" w:rsidSect="00152A2B">
      <w:pgSz w:w="11906" w:h="16838" w:code="9"/>
      <w:pgMar w:top="1134" w:right="1701"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73BE" w:rsidRDefault="00AB73BE" w:rsidP="00536EDF">
      <w:r>
        <w:separator/>
      </w:r>
    </w:p>
  </w:endnote>
  <w:endnote w:type="continuationSeparator" w:id="0">
    <w:p w:rsidR="00AB73BE" w:rsidRDefault="00AB73BE" w:rsidP="00536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汉仪中黑简">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73BE" w:rsidRDefault="00AB73BE" w:rsidP="00536EDF">
      <w:r>
        <w:separator/>
      </w:r>
    </w:p>
  </w:footnote>
  <w:footnote w:type="continuationSeparator" w:id="0">
    <w:p w:rsidR="00AB73BE" w:rsidRDefault="00AB73BE" w:rsidP="00536E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336D"/>
    <w:rsid w:val="0004279D"/>
    <w:rsid w:val="000864C5"/>
    <w:rsid w:val="000913FC"/>
    <w:rsid w:val="000E4919"/>
    <w:rsid w:val="000F54A0"/>
    <w:rsid w:val="00122C60"/>
    <w:rsid w:val="00137ECF"/>
    <w:rsid w:val="00152A2B"/>
    <w:rsid w:val="001A7F29"/>
    <w:rsid w:val="001B02A7"/>
    <w:rsid w:val="001C1EE7"/>
    <w:rsid w:val="001C46BA"/>
    <w:rsid w:val="001D5FA1"/>
    <w:rsid w:val="00240AFA"/>
    <w:rsid w:val="00265C61"/>
    <w:rsid w:val="00276130"/>
    <w:rsid w:val="002A12AF"/>
    <w:rsid w:val="002B21E2"/>
    <w:rsid w:val="002D24EE"/>
    <w:rsid w:val="002E349E"/>
    <w:rsid w:val="002F50B5"/>
    <w:rsid w:val="0036589D"/>
    <w:rsid w:val="003A5435"/>
    <w:rsid w:val="003C4536"/>
    <w:rsid w:val="003F6EEF"/>
    <w:rsid w:val="00422015"/>
    <w:rsid w:val="00432DC0"/>
    <w:rsid w:val="0045336D"/>
    <w:rsid w:val="004567AC"/>
    <w:rsid w:val="00456CAC"/>
    <w:rsid w:val="00475342"/>
    <w:rsid w:val="0049323E"/>
    <w:rsid w:val="00496D53"/>
    <w:rsid w:val="004D38D6"/>
    <w:rsid w:val="00500EDE"/>
    <w:rsid w:val="00525493"/>
    <w:rsid w:val="00536EDF"/>
    <w:rsid w:val="00564B76"/>
    <w:rsid w:val="00592D80"/>
    <w:rsid w:val="005F357E"/>
    <w:rsid w:val="00625202"/>
    <w:rsid w:val="00626908"/>
    <w:rsid w:val="006467CA"/>
    <w:rsid w:val="00663EB9"/>
    <w:rsid w:val="006B3498"/>
    <w:rsid w:val="006F416F"/>
    <w:rsid w:val="0070080C"/>
    <w:rsid w:val="007179B0"/>
    <w:rsid w:val="00744148"/>
    <w:rsid w:val="00777593"/>
    <w:rsid w:val="007A767F"/>
    <w:rsid w:val="007B06BB"/>
    <w:rsid w:val="007C29DC"/>
    <w:rsid w:val="00805133"/>
    <w:rsid w:val="00875E0D"/>
    <w:rsid w:val="008A06E3"/>
    <w:rsid w:val="008D16E1"/>
    <w:rsid w:val="00901059"/>
    <w:rsid w:val="009648F0"/>
    <w:rsid w:val="009B6BBC"/>
    <w:rsid w:val="00A11B30"/>
    <w:rsid w:val="00A309DE"/>
    <w:rsid w:val="00A572A8"/>
    <w:rsid w:val="00A76F70"/>
    <w:rsid w:val="00A86F39"/>
    <w:rsid w:val="00AB2C14"/>
    <w:rsid w:val="00AB73BE"/>
    <w:rsid w:val="00AD5057"/>
    <w:rsid w:val="00AE5096"/>
    <w:rsid w:val="00B0072C"/>
    <w:rsid w:val="00B42712"/>
    <w:rsid w:val="00B80511"/>
    <w:rsid w:val="00BC651C"/>
    <w:rsid w:val="00BC793C"/>
    <w:rsid w:val="00BC7E80"/>
    <w:rsid w:val="00C31850"/>
    <w:rsid w:val="00C34688"/>
    <w:rsid w:val="00C82C22"/>
    <w:rsid w:val="00C86A9E"/>
    <w:rsid w:val="00C9782C"/>
    <w:rsid w:val="00CA3B0D"/>
    <w:rsid w:val="00CB1C42"/>
    <w:rsid w:val="00CB1F57"/>
    <w:rsid w:val="00CE6592"/>
    <w:rsid w:val="00D25F4F"/>
    <w:rsid w:val="00D304A4"/>
    <w:rsid w:val="00D92A1E"/>
    <w:rsid w:val="00DB460B"/>
    <w:rsid w:val="00DF6B70"/>
    <w:rsid w:val="00E6046D"/>
    <w:rsid w:val="00E669B8"/>
    <w:rsid w:val="00E74730"/>
    <w:rsid w:val="00E87307"/>
    <w:rsid w:val="00EA786C"/>
    <w:rsid w:val="00EE1DDD"/>
    <w:rsid w:val="00F4221B"/>
    <w:rsid w:val="00F46770"/>
    <w:rsid w:val="00F924F8"/>
    <w:rsid w:val="00FB29A8"/>
    <w:rsid w:val="00FB57BE"/>
    <w:rsid w:val="00FE4DBD"/>
    <w:rsid w:val="00FE5FE5"/>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92D80"/>
  </w:style>
  <w:style w:type="paragraph" w:styleId="a3">
    <w:name w:val="Normal (Web)"/>
    <w:basedOn w:val="a"/>
    <w:uiPriority w:val="99"/>
    <w:unhideWhenUsed/>
    <w:rsid w:val="00592D8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92D80"/>
    <w:rPr>
      <w:b/>
      <w:bCs/>
    </w:rPr>
  </w:style>
  <w:style w:type="paragraph" w:styleId="a5">
    <w:name w:val="Balloon Text"/>
    <w:basedOn w:val="a"/>
    <w:link w:val="Char"/>
    <w:uiPriority w:val="99"/>
    <w:semiHidden/>
    <w:unhideWhenUsed/>
    <w:rsid w:val="00901059"/>
    <w:rPr>
      <w:sz w:val="18"/>
      <w:szCs w:val="18"/>
    </w:rPr>
  </w:style>
  <w:style w:type="character" w:customStyle="1" w:styleId="Char">
    <w:name w:val="批注框文本 Char"/>
    <w:basedOn w:val="a0"/>
    <w:link w:val="a5"/>
    <w:uiPriority w:val="99"/>
    <w:semiHidden/>
    <w:rsid w:val="00901059"/>
    <w:rPr>
      <w:sz w:val="18"/>
      <w:szCs w:val="18"/>
    </w:rPr>
  </w:style>
  <w:style w:type="paragraph" w:styleId="a6">
    <w:name w:val="header"/>
    <w:basedOn w:val="a"/>
    <w:link w:val="Char0"/>
    <w:uiPriority w:val="99"/>
    <w:unhideWhenUsed/>
    <w:rsid w:val="00536ED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536EDF"/>
    <w:rPr>
      <w:sz w:val="18"/>
      <w:szCs w:val="18"/>
    </w:rPr>
  </w:style>
  <w:style w:type="paragraph" w:styleId="a7">
    <w:name w:val="footer"/>
    <w:basedOn w:val="a"/>
    <w:link w:val="Char1"/>
    <w:uiPriority w:val="99"/>
    <w:unhideWhenUsed/>
    <w:rsid w:val="00536EDF"/>
    <w:pPr>
      <w:tabs>
        <w:tab w:val="center" w:pos="4153"/>
        <w:tab w:val="right" w:pos="8306"/>
      </w:tabs>
      <w:snapToGrid w:val="0"/>
      <w:jc w:val="left"/>
    </w:pPr>
    <w:rPr>
      <w:sz w:val="18"/>
      <w:szCs w:val="18"/>
    </w:rPr>
  </w:style>
  <w:style w:type="character" w:customStyle="1" w:styleId="Char1">
    <w:name w:val="页脚 Char"/>
    <w:basedOn w:val="a0"/>
    <w:link w:val="a7"/>
    <w:uiPriority w:val="99"/>
    <w:rsid w:val="00536EDF"/>
    <w:rPr>
      <w:sz w:val="18"/>
      <w:szCs w:val="18"/>
    </w:rPr>
  </w:style>
  <w:style w:type="paragraph" w:customStyle="1" w:styleId="p0">
    <w:name w:val="p0"/>
    <w:basedOn w:val="a"/>
    <w:rsid w:val="00DF6B70"/>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rsid w:val="00DF6B70"/>
    <w:rPr>
      <w:color w:val="0000FF"/>
      <w:u w:val="single"/>
    </w:rPr>
  </w:style>
  <w:style w:type="character" w:customStyle="1" w:styleId="Char2">
    <w:name w:val="正文文本 Char"/>
    <w:basedOn w:val="a0"/>
    <w:link w:val="a9"/>
    <w:uiPriority w:val="99"/>
    <w:semiHidden/>
    <w:rsid w:val="000864C5"/>
    <w:rPr>
      <w:rFonts w:ascii="宋体" w:eastAsia="宋体" w:hAnsi="宋体" w:cs="宋体"/>
      <w:kern w:val="0"/>
      <w:sz w:val="24"/>
      <w:szCs w:val="24"/>
    </w:rPr>
  </w:style>
  <w:style w:type="paragraph" w:styleId="a9">
    <w:name w:val="Body Text"/>
    <w:basedOn w:val="a"/>
    <w:link w:val="Char2"/>
    <w:uiPriority w:val="99"/>
    <w:semiHidden/>
    <w:unhideWhenUsed/>
    <w:rsid w:val="000864C5"/>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92D80"/>
  </w:style>
  <w:style w:type="paragraph" w:styleId="a3">
    <w:name w:val="Normal (Web)"/>
    <w:basedOn w:val="a"/>
    <w:uiPriority w:val="99"/>
    <w:unhideWhenUsed/>
    <w:rsid w:val="00592D8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592D80"/>
    <w:rPr>
      <w:b/>
      <w:bCs/>
    </w:rPr>
  </w:style>
  <w:style w:type="paragraph" w:styleId="a5">
    <w:name w:val="Balloon Text"/>
    <w:basedOn w:val="a"/>
    <w:link w:val="Char"/>
    <w:uiPriority w:val="99"/>
    <w:semiHidden/>
    <w:unhideWhenUsed/>
    <w:rsid w:val="00901059"/>
    <w:rPr>
      <w:sz w:val="18"/>
      <w:szCs w:val="18"/>
    </w:rPr>
  </w:style>
  <w:style w:type="character" w:customStyle="1" w:styleId="Char">
    <w:name w:val="批注框文本 Char"/>
    <w:basedOn w:val="a0"/>
    <w:link w:val="a5"/>
    <w:uiPriority w:val="99"/>
    <w:semiHidden/>
    <w:rsid w:val="00901059"/>
    <w:rPr>
      <w:sz w:val="18"/>
      <w:szCs w:val="18"/>
    </w:rPr>
  </w:style>
  <w:style w:type="paragraph" w:styleId="a6">
    <w:name w:val="header"/>
    <w:basedOn w:val="a"/>
    <w:link w:val="Char0"/>
    <w:uiPriority w:val="99"/>
    <w:unhideWhenUsed/>
    <w:rsid w:val="00536ED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536EDF"/>
    <w:rPr>
      <w:sz w:val="18"/>
      <w:szCs w:val="18"/>
    </w:rPr>
  </w:style>
  <w:style w:type="paragraph" w:styleId="a7">
    <w:name w:val="footer"/>
    <w:basedOn w:val="a"/>
    <w:link w:val="Char1"/>
    <w:uiPriority w:val="99"/>
    <w:unhideWhenUsed/>
    <w:rsid w:val="00536EDF"/>
    <w:pPr>
      <w:tabs>
        <w:tab w:val="center" w:pos="4153"/>
        <w:tab w:val="right" w:pos="8306"/>
      </w:tabs>
      <w:snapToGrid w:val="0"/>
      <w:jc w:val="left"/>
    </w:pPr>
    <w:rPr>
      <w:sz w:val="18"/>
      <w:szCs w:val="18"/>
    </w:rPr>
  </w:style>
  <w:style w:type="character" w:customStyle="1" w:styleId="Char1">
    <w:name w:val="页脚 Char"/>
    <w:basedOn w:val="a0"/>
    <w:link w:val="a7"/>
    <w:uiPriority w:val="99"/>
    <w:rsid w:val="00536EDF"/>
    <w:rPr>
      <w:sz w:val="18"/>
      <w:szCs w:val="18"/>
    </w:rPr>
  </w:style>
  <w:style w:type="paragraph" w:customStyle="1" w:styleId="p0">
    <w:name w:val="p0"/>
    <w:basedOn w:val="a"/>
    <w:rsid w:val="00DF6B70"/>
    <w:pPr>
      <w:widowControl/>
      <w:spacing w:before="100" w:beforeAutospacing="1" w:after="100" w:afterAutospacing="1"/>
      <w:jc w:val="left"/>
    </w:pPr>
    <w:rPr>
      <w:rFonts w:ascii="宋体" w:eastAsia="宋体" w:hAnsi="宋体" w:cs="宋体"/>
      <w:kern w:val="0"/>
      <w:sz w:val="24"/>
      <w:szCs w:val="24"/>
    </w:rPr>
  </w:style>
  <w:style w:type="character" w:styleId="a8">
    <w:name w:val="Hyperlink"/>
    <w:basedOn w:val="a0"/>
    <w:uiPriority w:val="99"/>
    <w:semiHidden/>
    <w:unhideWhenUsed/>
    <w:rsid w:val="00DF6B70"/>
    <w:rPr>
      <w:color w:val="0000FF"/>
      <w:u w:val="single"/>
    </w:rPr>
  </w:style>
  <w:style w:type="character" w:customStyle="1" w:styleId="Char2">
    <w:name w:val="正文文本 Char"/>
    <w:basedOn w:val="a0"/>
    <w:link w:val="a9"/>
    <w:uiPriority w:val="99"/>
    <w:semiHidden/>
    <w:rsid w:val="000864C5"/>
    <w:rPr>
      <w:rFonts w:ascii="宋体" w:eastAsia="宋体" w:hAnsi="宋体" w:cs="宋体"/>
      <w:kern w:val="0"/>
      <w:sz w:val="24"/>
      <w:szCs w:val="24"/>
    </w:rPr>
  </w:style>
  <w:style w:type="paragraph" w:styleId="a9">
    <w:name w:val="Body Text"/>
    <w:basedOn w:val="a"/>
    <w:link w:val="Char2"/>
    <w:uiPriority w:val="99"/>
    <w:semiHidden/>
    <w:unhideWhenUsed/>
    <w:rsid w:val="000864C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17931">
      <w:bodyDiv w:val="1"/>
      <w:marLeft w:val="0"/>
      <w:marRight w:val="0"/>
      <w:marTop w:val="0"/>
      <w:marBottom w:val="0"/>
      <w:divBdr>
        <w:top w:val="none" w:sz="0" w:space="0" w:color="auto"/>
        <w:left w:val="none" w:sz="0" w:space="0" w:color="auto"/>
        <w:bottom w:val="none" w:sz="0" w:space="0" w:color="auto"/>
        <w:right w:val="none" w:sz="0" w:space="0" w:color="auto"/>
      </w:divBdr>
    </w:div>
    <w:div w:id="155997703">
      <w:bodyDiv w:val="1"/>
      <w:marLeft w:val="0"/>
      <w:marRight w:val="0"/>
      <w:marTop w:val="0"/>
      <w:marBottom w:val="0"/>
      <w:divBdr>
        <w:top w:val="none" w:sz="0" w:space="0" w:color="auto"/>
        <w:left w:val="none" w:sz="0" w:space="0" w:color="auto"/>
        <w:bottom w:val="none" w:sz="0" w:space="0" w:color="auto"/>
        <w:right w:val="none" w:sz="0" w:space="0" w:color="auto"/>
      </w:divBdr>
    </w:div>
    <w:div w:id="264264396">
      <w:bodyDiv w:val="1"/>
      <w:marLeft w:val="0"/>
      <w:marRight w:val="0"/>
      <w:marTop w:val="0"/>
      <w:marBottom w:val="0"/>
      <w:divBdr>
        <w:top w:val="none" w:sz="0" w:space="0" w:color="auto"/>
        <w:left w:val="none" w:sz="0" w:space="0" w:color="auto"/>
        <w:bottom w:val="none" w:sz="0" w:space="0" w:color="auto"/>
        <w:right w:val="none" w:sz="0" w:space="0" w:color="auto"/>
      </w:divBdr>
    </w:div>
    <w:div w:id="540098324">
      <w:bodyDiv w:val="1"/>
      <w:marLeft w:val="0"/>
      <w:marRight w:val="0"/>
      <w:marTop w:val="0"/>
      <w:marBottom w:val="0"/>
      <w:divBdr>
        <w:top w:val="none" w:sz="0" w:space="0" w:color="auto"/>
        <w:left w:val="none" w:sz="0" w:space="0" w:color="auto"/>
        <w:bottom w:val="none" w:sz="0" w:space="0" w:color="auto"/>
        <w:right w:val="none" w:sz="0" w:space="0" w:color="auto"/>
      </w:divBdr>
      <w:divsChild>
        <w:div w:id="923956144">
          <w:marLeft w:val="0"/>
          <w:marRight w:val="0"/>
          <w:marTop w:val="0"/>
          <w:marBottom w:val="0"/>
          <w:divBdr>
            <w:top w:val="none" w:sz="0" w:space="0" w:color="auto"/>
            <w:left w:val="none" w:sz="0" w:space="0" w:color="auto"/>
            <w:bottom w:val="none" w:sz="0" w:space="0" w:color="auto"/>
            <w:right w:val="none" w:sz="0" w:space="0" w:color="auto"/>
          </w:divBdr>
        </w:div>
      </w:divsChild>
    </w:div>
    <w:div w:id="853114041">
      <w:bodyDiv w:val="1"/>
      <w:marLeft w:val="0"/>
      <w:marRight w:val="0"/>
      <w:marTop w:val="0"/>
      <w:marBottom w:val="0"/>
      <w:divBdr>
        <w:top w:val="none" w:sz="0" w:space="0" w:color="auto"/>
        <w:left w:val="none" w:sz="0" w:space="0" w:color="auto"/>
        <w:bottom w:val="none" w:sz="0" w:space="0" w:color="auto"/>
        <w:right w:val="none" w:sz="0" w:space="0" w:color="auto"/>
      </w:divBdr>
    </w:div>
    <w:div w:id="1983534997">
      <w:bodyDiv w:val="1"/>
      <w:marLeft w:val="0"/>
      <w:marRight w:val="0"/>
      <w:marTop w:val="0"/>
      <w:marBottom w:val="0"/>
      <w:divBdr>
        <w:top w:val="none" w:sz="0" w:space="0" w:color="auto"/>
        <w:left w:val="none" w:sz="0" w:space="0" w:color="auto"/>
        <w:bottom w:val="none" w:sz="0" w:space="0" w:color="auto"/>
        <w:right w:val="none" w:sz="0" w:space="0" w:color="auto"/>
      </w:divBdr>
    </w:div>
    <w:div w:id="1984381005">
      <w:bodyDiv w:val="1"/>
      <w:marLeft w:val="0"/>
      <w:marRight w:val="0"/>
      <w:marTop w:val="0"/>
      <w:marBottom w:val="0"/>
      <w:divBdr>
        <w:top w:val="none" w:sz="0" w:space="0" w:color="auto"/>
        <w:left w:val="none" w:sz="0" w:space="0" w:color="auto"/>
        <w:bottom w:val="none" w:sz="0" w:space="0" w:color="auto"/>
        <w:right w:val="none" w:sz="0" w:space="0" w:color="auto"/>
      </w:divBdr>
      <w:divsChild>
        <w:div w:id="709457153">
          <w:marLeft w:val="0"/>
          <w:marRight w:val="0"/>
          <w:marTop w:val="0"/>
          <w:marBottom w:val="0"/>
          <w:divBdr>
            <w:top w:val="none" w:sz="0" w:space="0" w:color="auto"/>
            <w:left w:val="none" w:sz="0" w:space="0" w:color="auto"/>
            <w:bottom w:val="none" w:sz="0" w:space="0" w:color="auto"/>
            <w:right w:val="none" w:sz="0" w:space="0" w:color="auto"/>
          </w:divBdr>
        </w:div>
      </w:divsChild>
    </w:div>
    <w:div w:id="2079745271">
      <w:bodyDiv w:val="1"/>
      <w:marLeft w:val="0"/>
      <w:marRight w:val="0"/>
      <w:marTop w:val="0"/>
      <w:marBottom w:val="0"/>
      <w:divBdr>
        <w:top w:val="none" w:sz="0" w:space="0" w:color="auto"/>
        <w:left w:val="none" w:sz="0" w:space="0" w:color="auto"/>
        <w:bottom w:val="none" w:sz="0" w:space="0" w:color="auto"/>
        <w:right w:val="none" w:sz="0" w:space="0" w:color="auto"/>
      </w:divBdr>
      <w:divsChild>
        <w:div w:id="772819627">
          <w:marLeft w:val="0"/>
          <w:marRight w:val="0"/>
          <w:marTop w:val="0"/>
          <w:marBottom w:val="0"/>
          <w:divBdr>
            <w:top w:val="none" w:sz="0" w:space="0" w:color="auto"/>
            <w:left w:val="none" w:sz="0" w:space="0" w:color="auto"/>
            <w:bottom w:val="none" w:sz="0" w:space="0" w:color="auto"/>
            <w:right w:val="none" w:sz="0" w:space="0" w:color="auto"/>
          </w:divBdr>
        </w:div>
        <w:div w:id="730229773">
          <w:marLeft w:val="0"/>
          <w:marRight w:val="0"/>
          <w:marTop w:val="0"/>
          <w:marBottom w:val="0"/>
          <w:divBdr>
            <w:top w:val="none" w:sz="0" w:space="0" w:color="auto"/>
            <w:left w:val="none" w:sz="0" w:space="0" w:color="auto"/>
            <w:bottom w:val="none" w:sz="0" w:space="0" w:color="auto"/>
            <w:right w:val="none" w:sz="0" w:space="0" w:color="auto"/>
          </w:divBdr>
        </w:div>
        <w:div w:id="1907719860">
          <w:marLeft w:val="0"/>
          <w:marRight w:val="0"/>
          <w:marTop w:val="0"/>
          <w:marBottom w:val="0"/>
          <w:divBdr>
            <w:top w:val="none" w:sz="0" w:space="0" w:color="auto"/>
            <w:left w:val="none" w:sz="0" w:space="0" w:color="auto"/>
            <w:bottom w:val="none" w:sz="0" w:space="0" w:color="auto"/>
            <w:right w:val="none" w:sz="0" w:space="0" w:color="auto"/>
          </w:divBdr>
        </w:div>
        <w:div w:id="1417366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B1C62-8DF3-4CA4-92EE-FA70A05BA2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32</Pages>
  <Words>2959</Words>
  <Characters>16872</Characters>
  <Application>Microsoft Office Word</Application>
  <DocSecurity>0</DocSecurity>
  <Lines>140</Lines>
  <Paragraphs>39</Paragraphs>
  <ScaleCrop>false</ScaleCrop>
  <Company>微软中国</Company>
  <LinksUpToDate>false</LinksUpToDate>
  <CharactersWithSpaces>19792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144</cp:revision>
  <cp:lastPrinted>2018-08-21T06:29:00Z</cp:lastPrinted>
  <dcterms:created xsi:type="dcterms:W3CDTF">2018-07-16T03:10:00Z</dcterms:created>
  <dcterms:modified xsi:type="dcterms:W3CDTF">2018-08-21T07:12:00Z</dcterms:modified>
</cp:coreProperties>
</file>